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54"/>
        <w:spacing w:before="64" w:line="622" w:lineRule="exact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-1"/>
          <w:position w:val="22"/>
        </w:rPr>
        <w:t>2022</w:t>
      </w:r>
      <w:r>
        <w:rPr>
          <w:rFonts w:ascii="Times New Roman" w:hAnsi="Times New Roman" w:eastAsia="Times New Roman" w:cs="Times New Roman"/>
          <w:sz w:val="32"/>
          <w:szCs w:val="32"/>
          <w:spacing w:val="-1"/>
          <w:position w:val="22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22"/>
        </w:rPr>
        <w:t>年全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position w:val="22"/>
        </w:rPr>
        <w:t>国高考甲卷物理试题</w:t>
      </w:r>
    </w:p>
    <w:p>
      <w:pPr>
        <w:ind w:left="3542"/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参考答案</w:t>
      </w:r>
    </w:p>
    <w:p>
      <w:pPr>
        <w:ind w:left="27"/>
        <w:spacing w:before="229" w:line="221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二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、选择题</w:t>
      </w:r>
    </w:p>
    <w:p>
      <w:pPr>
        <w:ind w:left="38"/>
        <w:spacing w:before="196" w:line="36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  <w:position w:val="15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15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15"/>
        </w:rPr>
        <w:t>D</w:t>
      </w:r>
    </w:p>
    <w:p>
      <w:pPr>
        <w:ind w:left="18"/>
        <w:spacing w:line="18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</w:p>
    <w:p>
      <w:pPr>
        <w:ind w:left="22"/>
        <w:spacing w:before="172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3.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</w:p>
    <w:p>
      <w:pPr>
        <w:ind w:left="17"/>
        <w:spacing w:before="17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</w:p>
    <w:p>
      <w:pPr>
        <w:ind w:left="24"/>
        <w:spacing w:before="178" w:line="18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5.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B</w:t>
      </w:r>
    </w:p>
    <w:p>
      <w:pPr>
        <w:ind w:left="23"/>
        <w:spacing w:before="17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6.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</w:t>
      </w:r>
    </w:p>
    <w:p>
      <w:pPr>
        <w:ind w:left="21"/>
        <w:spacing w:before="175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7.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AD</w:t>
      </w:r>
    </w:p>
    <w:p>
      <w:pPr>
        <w:ind w:left="26"/>
        <w:spacing w:before="176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BD</w:t>
      </w:r>
    </w:p>
    <w:p>
      <w:pPr>
        <w:ind w:left="23"/>
        <w:spacing w:before="158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三、非选择题：</w:t>
      </w:r>
    </w:p>
    <w:p>
      <w:pPr>
        <w:ind w:left="22"/>
        <w:spacing w:before="168" w:line="21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9.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  <w:spacing w:val="-6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见解析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990Ω</w:t>
      </w:r>
    </w:p>
    <w:p>
      <w:pPr>
        <w:ind w:left="22" w:right="19" w:hanging="10"/>
        <w:spacing w:before="120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【详解】(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</w:t>
      </w:r>
      <w:r>
        <w:rPr>
          <w:rFonts w:ascii="SimSun" w:hAnsi="SimSun" w:eastAsia="SimSun" w:cs="SimSun"/>
          <w:sz w:val="21"/>
          <w:szCs w:val="21"/>
          <w:spacing w:val="-1"/>
        </w:rPr>
        <w:t>)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[1]</w:t>
      </w:r>
      <w:r>
        <w:rPr>
          <w:rFonts w:ascii="SimSun" w:hAnsi="SimSun" w:eastAsia="SimSun" w:cs="SimSun"/>
          <w:sz w:val="21"/>
          <w:szCs w:val="21"/>
          <w:spacing w:val="-1"/>
        </w:rPr>
        <w:t>为了准确测出微安表两端的电压，可以让微安表与定值电阻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</w:rPr>
        <w:t>R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并联，再与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电流表串联，通过电流表的电流与微安表的电</w:t>
      </w:r>
      <w:r>
        <w:rPr>
          <w:rFonts w:ascii="SimSun" w:hAnsi="SimSun" w:eastAsia="SimSun" w:cs="SimSun"/>
          <w:sz w:val="21"/>
          <w:szCs w:val="21"/>
          <w:spacing w:val="-1"/>
        </w:rPr>
        <w:t>流之差，可求出流过定值电阻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</w:rPr>
        <w:t>R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的电流，从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而求出微安表两端的</w:t>
      </w:r>
      <w:r>
        <w:rPr>
          <w:rFonts w:ascii="SimSun" w:hAnsi="SimSun" w:eastAsia="SimSun" w:cs="SimSun"/>
          <w:sz w:val="21"/>
          <w:szCs w:val="21"/>
        </w:rPr>
        <w:t>电压，进而求出微安表的内电阻，由于电源电压过大，并且为了测量</w:t>
      </w:r>
    </w:p>
    <w:p>
      <w:pPr>
        <w:ind w:left="32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多组数据，滑动电阻器采用分压式解法，</w:t>
      </w:r>
      <w:r>
        <w:rPr>
          <w:rFonts w:ascii="SimSun" w:hAnsi="SimSun" w:eastAsia="SimSun" w:cs="SimSun"/>
          <w:sz w:val="21"/>
          <w:szCs w:val="21"/>
        </w:rPr>
        <w:t>实验电路原理图如图所示</w:t>
      </w:r>
    </w:p>
    <w:p>
      <w:pPr>
        <w:ind w:firstLine="14"/>
        <w:spacing w:before="127" w:line="2100" w:lineRule="exact"/>
        <w:textAlignment w:val="center"/>
        <w:rPr/>
      </w:pPr>
      <w:r>
        <w:drawing>
          <wp:inline distT="0" distB="0" distL="0" distR="0">
            <wp:extent cx="1495425" cy="133350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54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"/>
        <w:spacing w:before="154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2</w:t>
      </w:r>
      <w:r>
        <w:rPr>
          <w:rFonts w:ascii="SimSun" w:hAnsi="SimSun" w:eastAsia="SimSun" w:cs="SimSun"/>
          <w:sz w:val="21"/>
          <w:szCs w:val="21"/>
          <w:spacing w:val="4"/>
        </w:rPr>
        <w:t>)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[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2]</w:t>
      </w:r>
      <w:r>
        <w:rPr>
          <w:rFonts w:ascii="SimSun" w:hAnsi="SimSun" w:eastAsia="SimSun" w:cs="SimSun"/>
          <w:sz w:val="21"/>
          <w:szCs w:val="21"/>
          <w:spacing w:val="2"/>
        </w:rPr>
        <w:t>流过定值电阻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R</w:t>
      </w:r>
      <w:r>
        <w:rPr>
          <w:rFonts w:ascii="Times New Roman" w:hAnsi="Times New Roman" w:eastAsia="Times New Roman" w:cs="Times New Roman"/>
          <w:sz w:val="14"/>
          <w:szCs w:val="14"/>
          <w:spacing w:val="2"/>
          <w:position w:val="-3"/>
        </w:rPr>
        <w:t>0</w:t>
      </w:r>
      <w:r>
        <w:rPr>
          <w:rFonts w:ascii="Times New Roman" w:hAnsi="Times New Roman" w:eastAsia="Times New Roman" w:cs="Times New Roman"/>
          <w:sz w:val="14"/>
          <w:szCs w:val="14"/>
          <w:spacing w:val="2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的电流</w:t>
      </w:r>
    </w:p>
    <w:p>
      <w:pPr>
        <w:ind w:left="2153"/>
        <w:spacing w:before="133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1" style="position:absolute;margin-left:129.71pt;margin-top:16.1152pt;mso-position-vertical-relative:text;mso-position-horizontal-relative:text;width:28.2pt;height:8.1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6" w:lineRule="auto"/>
                    <w:rPr>
                      <w:rFonts w:ascii="Times New Roman" w:hAnsi="Times New Roman" w:eastAsia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i/>
                      <w:iCs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3"/>
                    </w:rPr>
                    <w:t xml:space="preserve">        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i/>
                      <w:iCs/>
                    </w:rPr>
                    <w:t>G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</w:t>
      </w:r>
      <w:r>
        <w:rPr>
          <w:sz w:val="24"/>
          <w:szCs w:val="24"/>
          <w:position w:val="-5"/>
        </w:rPr>
        <w:drawing>
          <wp:inline distT="0" distB="0" distL="0" distR="0">
            <wp:extent cx="78181" cy="186689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 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9.00</w:t>
      </w:r>
      <w:r>
        <w:rPr>
          <w:rFonts w:ascii="Times New Roman" w:hAnsi="Times New Roman" w:eastAsia="Times New Roman" w:cs="Times New Roman"/>
          <w:sz w:val="24"/>
          <w:szCs w:val="24"/>
        </w:rPr>
        <w:t>mA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181" cy="186689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0.09</w:t>
      </w:r>
      <w:r>
        <w:rPr>
          <w:rFonts w:ascii="Times New Roman" w:hAnsi="Times New Roman" w:eastAsia="Times New Roman" w:cs="Times New Roman"/>
          <w:sz w:val="24"/>
          <w:szCs w:val="24"/>
        </w:rPr>
        <w:t>mA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8.9</w:t>
      </w:r>
      <w:r>
        <w:rPr>
          <w:rFonts w:ascii="Times New Roman" w:hAnsi="Times New Roman" w:eastAsia="Times New Roman" w:cs="Times New Roman"/>
          <w:sz w:val="24"/>
          <w:szCs w:val="24"/>
        </w:rPr>
        <w:t>1mA</w:t>
      </w:r>
    </w:p>
    <w:p>
      <w:pPr>
        <w:ind w:left="22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加在微安表两端的</w:t>
      </w:r>
      <w:r>
        <w:rPr>
          <w:rFonts w:ascii="SimSun" w:hAnsi="SimSun" w:eastAsia="SimSun" w:cs="SimSun"/>
          <w:sz w:val="21"/>
          <w:szCs w:val="21"/>
        </w:rPr>
        <w:t>电压</w:t>
      </w:r>
    </w:p>
    <w:p>
      <w:pPr>
        <w:ind w:left="3096"/>
        <w:spacing w:before="139"/>
        <w:rPr>
          <w:sz w:val="24"/>
          <w:szCs w:val="24"/>
        </w:rPr>
      </w:pPr>
      <w:r>
        <w:pict>
          <v:shape id="_x0000_s2" style="position:absolute;margin-left:186.261pt;margin-top:16.7108pt;mso-position-vertical-relative:text;mso-position-horizontal-relative:text;width:5.25pt;height:8.1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96" w:lineRule="auto"/>
                    <w:rPr>
                      <w:rFonts w:ascii="Times New Roman" w:hAnsi="Times New Roman" w:eastAsia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U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-1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78181" cy="57302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8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IR</w:t>
      </w:r>
      <w:r>
        <w:rPr>
          <w:rFonts w:ascii="Times New Roman" w:hAnsi="Times New Roman" w:eastAsia="Times New Roman" w:cs="Times New Roman"/>
          <w:sz w:val="24"/>
          <w:szCs w:val="24"/>
          <w:spacing w:val="8"/>
          <w:position w:val="-1"/>
        </w:rPr>
        <w:t xml:space="preserve">  </w:t>
      </w:r>
      <w:r>
        <w:rPr>
          <w:sz w:val="24"/>
          <w:szCs w:val="24"/>
          <w:position w:val="-6"/>
        </w:rPr>
        <w:drawing>
          <wp:inline distT="0" distB="0" distL="0" distR="0">
            <wp:extent cx="843889" cy="19027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3889" cy="19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2"/>
        <w:spacing w:before="21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微</w:t>
      </w:r>
      <w:r>
        <w:rPr>
          <w:rFonts w:ascii="SimSun" w:hAnsi="SimSun" w:eastAsia="SimSun" w:cs="SimSun"/>
          <w:sz w:val="21"/>
          <w:szCs w:val="21"/>
          <w:spacing w:val="-1"/>
        </w:rPr>
        <w:t>安表的内电阻</w:t>
      </w:r>
    </w:p>
    <w:p>
      <w:pPr>
        <w:ind w:left="3146"/>
        <w:spacing w:before="148" w:line="235" w:lineRule="auto"/>
        <w:tabs>
          <w:tab w:val="left" w:leader="empty" w:pos="3192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u w:val="single" w:color="auto"/>
          <w:position w:val="-1"/>
        </w:rPr>
        <w:tab/>
      </w:r>
      <w:r>
        <w:rPr>
          <w:rFonts w:ascii="Times New Roman" w:hAnsi="Times New Roman" w:eastAsia="Times New Roman" w:cs="Times New Roman"/>
          <w:sz w:val="21"/>
          <w:szCs w:val="21"/>
          <w:i/>
          <w:iCs/>
          <w:u w:val="single" w:color="auto"/>
          <w:position w:val="-1"/>
        </w:rPr>
        <w:t>U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5"/>
          <w:position w:val="-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4"/>
          <w:position w:val="-1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595938" cy="169257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938" cy="16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position w:val="-1"/>
        </w:rPr>
        <w:t xml:space="preserve"> </w:t>
      </w:r>
    </w:p>
    <w:p>
      <w:pPr>
        <w:ind w:left="2665"/>
        <w:spacing w:before="1" w:line="198" w:lineRule="auto"/>
        <w:rPr>
          <w:rFonts w:ascii="Times New Roman" w:hAnsi="Times New Roman" w:eastAsia="Times New Roman" w:cs="Times New Roman"/>
          <w:sz w:val="22"/>
          <w:szCs w:val="22"/>
        </w:rPr>
      </w:pPr>
      <w:r>
        <w:pict>
          <v:shape id="_x0000_s3" style="position:absolute;margin-left:162.677pt;margin-top:13.3976pt;mso-position-vertical-relative:text;mso-position-horizontal-relative:text;width:6.6pt;height:8.1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6" w:lineRule="auto"/>
                    <w:rPr>
                      <w:rFonts w:ascii="Times New Roman" w:hAnsi="Times New Roman" w:eastAsia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i/>
                      <w:iCs/>
                    </w:rPr>
                    <w:t>G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9"/>
        </w:rPr>
        <w:t>R</w:t>
      </w:r>
      <w:r>
        <w:rPr>
          <w:rFonts w:ascii="Times New Roman" w:hAnsi="Times New Roman" w:eastAsia="Times New Roman" w:cs="Times New Roman"/>
          <w:sz w:val="12"/>
          <w:szCs w:val="12"/>
          <w:position w:val="3"/>
        </w:rPr>
        <w:t>g</w:t>
      </w:r>
      <w:r>
        <w:rPr>
          <w:rFonts w:ascii="Times New Roman" w:hAnsi="Times New Roman" w:eastAsia="Times New Roman" w:cs="Times New Roman"/>
          <w:sz w:val="12"/>
          <w:szCs w:val="12"/>
          <w:spacing w:val="15"/>
          <w:position w:val="3"/>
        </w:rPr>
        <w:t xml:space="preserve">  </w:t>
      </w:r>
      <w:r>
        <w:rPr>
          <w:sz w:val="12"/>
          <w:szCs w:val="12"/>
          <w:position w:val="9"/>
        </w:rPr>
        <w:drawing>
          <wp:inline distT="0" distB="0" distL="0" distR="0">
            <wp:extent cx="78181" cy="5261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2"/>
          <w:szCs w:val="12"/>
          <w:spacing w:val="15"/>
          <w:position w:val="3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-7"/>
        </w:rPr>
        <w:t>I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position w:val="-7"/>
        </w:rPr>
        <w:t xml:space="preserve">   </w:t>
      </w:r>
      <w:r>
        <w:rPr>
          <w:sz w:val="22"/>
          <w:szCs w:val="22"/>
          <w:position w:val="9"/>
        </w:rPr>
        <w:drawing>
          <wp:inline distT="0" distB="0" distL="0" distR="0">
            <wp:extent cx="78181" cy="52619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15"/>
          <w:position w:val="-7"/>
        </w:rPr>
        <w:t xml:space="preserve"> </w:t>
      </w:r>
      <w:r>
        <w:rPr>
          <w:sz w:val="22"/>
          <w:szCs w:val="22"/>
          <w:position w:val="-12"/>
        </w:rPr>
        <w:drawing>
          <wp:inline distT="0" distB="0" distL="0" distR="0">
            <wp:extent cx="611044" cy="17472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044" cy="17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15"/>
          <w:position w:val="-7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position w:val="9"/>
        </w:rPr>
        <w:t>Ω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position w:val="9"/>
        </w:rPr>
        <w:t xml:space="preserve"> </w:t>
      </w:r>
      <w:r>
        <w:rPr>
          <w:sz w:val="22"/>
          <w:szCs w:val="22"/>
          <w:position w:val="9"/>
        </w:rPr>
        <w:drawing>
          <wp:inline distT="0" distB="0" distL="0" distR="0">
            <wp:extent cx="78181" cy="52619"/>
            <wp:effectExtent l="0" t="0" r="0" b="0"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1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15"/>
          <w:position w:val="9"/>
        </w:rPr>
        <w:t>990</w:t>
      </w:r>
      <w:r>
        <w:rPr>
          <w:rFonts w:ascii="Times New Roman" w:hAnsi="Times New Roman" w:eastAsia="Times New Roman" w:cs="Times New Roman"/>
          <w:sz w:val="22"/>
          <w:szCs w:val="22"/>
          <w:spacing w:val="13"/>
          <w:position w:val="9"/>
        </w:rPr>
        <w:t>Ω</w:t>
      </w:r>
    </w:p>
    <w:p>
      <w:pPr>
        <w:rPr/>
      </w:pPr>
      <w:r/>
    </w:p>
    <w:p>
      <w:pPr>
        <w:spacing w:line="229" w:lineRule="exact"/>
        <w:rPr/>
      </w:pPr>
      <w:r/>
    </w:p>
    <w:p>
      <w:pPr>
        <w:sectPr>
          <w:pgSz w:w="11906" w:h="16839"/>
          <w:pgMar w:top="1425" w:right="1785" w:bottom="0" w:left="1785" w:header="0" w:footer="0" w:gutter="0"/>
          <w:cols w:equalWidth="0" w:num="1">
            <w:col w:w="8335" w:space="0"/>
          </w:cols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38"/>
        <w:spacing w:before="61" w:line="17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10.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 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0.304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  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0.31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  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③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0.32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  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④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25"/>
        <w:spacing w:before="57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4" style="position:absolute;margin-left:8.71588pt;margin-top:12.347pt;mso-position-vertical-relative:text;mso-position-horizontal-relative:text;width:28.65pt;height:23.2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96" w:lineRule="auto"/>
                    <w:rPr>
                      <w:rFonts w:ascii="Times New Roman" w:hAnsi="Times New Roman" w:eastAsia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2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2"/>
                    </w:rPr>
                    <w:t xml:space="preserve">       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1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1"/>
                    </w:rPr>
                    <w:t>1</w:t>
                  </w:r>
                </w:p>
                <w:p>
                  <w:pPr>
                    <w:ind w:left="29"/>
                    <w:spacing w:before="87" w:line="186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2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m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 </w:t>
      </w:r>
      <w:r>
        <w:rPr>
          <w:sz w:val="24"/>
          <w:szCs w:val="24"/>
          <w:u w:val="single" w:color="auto"/>
          <w:position w:val="-5"/>
        </w:rPr>
        <w:drawing>
          <wp:inline distT="0" distB="0" distL="0" distR="0">
            <wp:extent cx="79134" cy="18669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134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</w:t>
      </w:r>
    </w:p>
    <w:p>
      <w:pPr>
        <w:ind w:left="495"/>
        <w:spacing w:before="253" w:line="196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62" w:line="17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Cambria Math" w:hAnsi="Cambria Math" w:eastAsia="Cambria Math" w:cs="Cambria Math"/>
          <w:sz w:val="21"/>
          <w:szCs w:val="21"/>
          <w:spacing w:val="-7"/>
        </w:rPr>
        <w:t>⑤</w:t>
      </w:r>
      <w:r>
        <w:rPr>
          <w:rFonts w:ascii="Cambria Math" w:hAnsi="Cambria Math" w:eastAsia="Cambria Math" w:cs="Cambria Math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0.3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3</w:t>
      </w:r>
    </w:p>
    <w:p>
      <w:pPr>
        <w:sectPr>
          <w:type w:val="continuous"/>
          <w:pgSz w:w="11906" w:h="16839"/>
          <w:pgMar w:top="1425" w:right="1785" w:bottom="0" w:left="1785" w:header="0" w:footer="0" w:gutter="0"/>
          <w:cols w:equalWidth="0" w:num="3">
            <w:col w:w="4436" w:space="87"/>
            <w:col w:w="1126" w:space="100"/>
            <w:col w:w="2587" w:space="0"/>
          </w:cols>
        </w:sectPr>
        <w:rPr/>
      </w:pPr>
    </w:p>
    <w:p>
      <w:pPr>
        <w:ind w:left="390"/>
        <w:spacing w:before="91" w:line="271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  <w:position w:val="10"/>
        </w:rPr>
        <w:t>2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  <w:position w:val="10"/>
        </w:rPr>
        <w:t xml:space="preserve"> </w:t>
      </w:r>
      <w:r>
        <w:rPr>
          <w:sz w:val="22"/>
          <w:szCs w:val="22"/>
          <w:position w:val="7"/>
        </w:rPr>
        <w:drawing>
          <wp:inline distT="0" distB="0" distL="0" distR="0">
            <wp:extent cx="159146" cy="153961"/>
            <wp:effectExtent l="0" t="0" r="0" b="0"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146" cy="15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-5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-5"/>
          <w:position w:val="-4"/>
        </w:rPr>
        <w:t>m/s</w:t>
      </w:r>
    </w:p>
    <w:p>
      <w:pPr>
        <w:ind w:left="38"/>
        <w:spacing w:line="19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18"/>
          <w:szCs w:val="18"/>
          <w:spacing w:val="9"/>
          <w:position w:val="-1"/>
        </w:rPr>
        <w:t>1</w:t>
      </w:r>
      <w:r>
        <w:rPr>
          <w:rFonts w:ascii="Times New Roman" w:hAnsi="Times New Roman" w:eastAsia="Times New Roman" w:cs="Times New Roman"/>
          <w:sz w:val="18"/>
          <w:szCs w:val="18"/>
          <w:spacing w:val="6"/>
          <w:position w:val="-1"/>
        </w:rPr>
        <w:t>1.</w:t>
      </w:r>
      <w:r>
        <w:rPr>
          <w:rFonts w:ascii="Times New Roman" w:hAnsi="Times New Roman" w:eastAsia="Times New Roman" w:cs="Times New Roman"/>
          <w:sz w:val="18"/>
          <w:szCs w:val="18"/>
          <w:spacing w:val="6"/>
          <w:position w:val="-1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6"/>
          <w:position w:val="3"/>
        </w:rPr>
        <w:t>5</w:t>
      </w:r>
    </w:p>
    <w:p>
      <w:pPr>
        <w:ind w:left="966"/>
        <w:spacing w:before="75" w:line="257" w:lineRule="auto"/>
        <w:rPr>
          <w:sz w:val="13"/>
          <w:szCs w:val="13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  <w:position w:val="4"/>
        </w:rPr>
        <w:t>NBIl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  <w:position w:val="4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  <w:position w:val="4"/>
        </w:rPr>
        <w:t>NBIlr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  <w:position w:val="5"/>
        </w:rPr>
        <w:t>dk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position w:val="5"/>
        </w:rPr>
        <w:t xml:space="preserve"> </w:t>
      </w:r>
      <w:r>
        <w:rPr>
          <w:sz w:val="24"/>
          <w:szCs w:val="24"/>
          <w:u w:val="single" w:color="auto"/>
          <w:position w:val="-2"/>
        </w:rPr>
        <w:drawing>
          <wp:inline distT="0" distB="0" distL="0" distR="0">
            <wp:extent cx="53899" cy="244543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99" cy="24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  <w:position w:val="6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</w:rPr>
        <w:t xml:space="preserve"> </w:t>
      </w:r>
      <w:r>
        <w:rPr>
          <w:sz w:val="13"/>
          <w:szCs w:val="13"/>
          <w:u w:val="single" w:color="auto"/>
        </w:rPr>
        <w:drawing>
          <wp:inline distT="0" distB="0" distL="0" distR="0">
            <wp:extent cx="78181" cy="186690"/>
            <wp:effectExtent l="0" t="0" r="0" b="0"/>
            <wp:docPr id="17" name="IM 17"/>
            <wp:cNvGraphicFramePr/>
            <a:graphic>
              <a:graphicData uri="http://schemas.openxmlformats.org/drawingml/2006/picture">
                <pic:pic>
                  <pic:nvPicPr>
                    <pic:cNvPr id="17" name="IM 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  <w:position w:val="6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</w:rPr>
        <w:t xml:space="preserve"> </w:t>
      </w:r>
      <w:r>
        <w:rPr>
          <w:sz w:val="13"/>
          <w:szCs w:val="13"/>
          <w:u w:val="single" w:color="auto"/>
          <w:position w:val="-2"/>
        </w:rPr>
        <w:drawing>
          <wp:inline distT="0" distB="0" distL="0" distR="0">
            <wp:extent cx="53899" cy="24454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99" cy="24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8"/>
        <w:spacing w:line="36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  <w:position w:val="1"/>
        </w:rPr>
        <w:t>12.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2"/>
          <w:position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  <w:position w:val="1"/>
        </w:rPr>
        <w:t>1</w:t>
      </w:r>
      <w:r>
        <w:rPr>
          <w:rFonts w:ascii="SimSun" w:hAnsi="SimSun" w:eastAsia="SimSun" w:cs="SimSun"/>
          <w:sz w:val="21"/>
          <w:szCs w:val="21"/>
          <w:spacing w:val="2"/>
          <w:position w:val="1"/>
        </w:rPr>
        <w:t>)</w:t>
      </w:r>
      <w:r>
        <w:rPr>
          <w:rFonts w:ascii="SimSun" w:hAnsi="SimSun" w:eastAsia="SimSun" w:cs="SimSun"/>
          <w:sz w:val="21"/>
          <w:szCs w:val="21"/>
          <w:spacing w:val="2"/>
          <w:position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k</w:t>
      </w:r>
      <w:r>
        <w:rPr>
          <w:rFonts w:ascii="Times New Roman" w:hAnsi="Times New Roman" w:eastAsia="Times New Roman" w:cs="Times New Roman"/>
          <w:sz w:val="24"/>
          <w:szCs w:val="24"/>
          <w:spacing w:val="2"/>
          <w:position w:val="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  <w:position w:val="1"/>
        </w:rPr>
        <w:t>，</w:t>
      </w:r>
      <w:r>
        <w:rPr>
          <w:rFonts w:ascii="SimSun" w:hAnsi="SimSun" w:eastAsia="SimSun" w:cs="SimSun"/>
          <w:sz w:val="21"/>
          <w:szCs w:val="21"/>
          <w:spacing w:val="1"/>
          <w:position w:val="1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dk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 xml:space="preserve">     </w:t>
      </w:r>
      <w:r>
        <w:rPr>
          <w:rFonts w:ascii="SimSun" w:hAnsi="SimSun" w:eastAsia="SimSun" w:cs="SimSun"/>
          <w:sz w:val="21"/>
          <w:szCs w:val="21"/>
          <w:spacing w:val="1"/>
          <w:position w:val="1"/>
        </w:rPr>
        <w:t>；(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>2</w:t>
      </w:r>
      <w:r>
        <w:rPr>
          <w:rFonts w:ascii="SimSun" w:hAnsi="SimSun" w:eastAsia="SimSun" w:cs="SimSun"/>
          <w:sz w:val="21"/>
          <w:szCs w:val="21"/>
          <w:spacing w:val="1"/>
          <w:position w:val="1"/>
        </w:rPr>
        <w:t>)</w:t>
      </w:r>
      <w:r>
        <w:rPr>
          <w:rFonts w:ascii="SimSun" w:hAnsi="SimSun" w:eastAsia="SimSun" w:cs="SimSun"/>
          <w:sz w:val="21"/>
          <w:szCs w:val="21"/>
          <w:spacing w:val="1"/>
          <w:position w:val="1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6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NBlr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29"/>
        <w:spacing w:before="79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4"/>
        </w:rPr>
        <w:t>(二)选考题：</w:t>
      </w:r>
    </w:p>
    <w:p>
      <w:pPr>
        <w:ind w:left="38"/>
        <w:spacing w:before="198" w:line="18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BCE</w:t>
      </w:r>
    </w:p>
    <w:p>
      <w:pPr>
        <w:ind w:left="945"/>
        <w:spacing w:before="187" w:line="178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-3"/>
        </w:rPr>
        <w:t>T</w:t>
      </w:r>
      <w:r>
        <w:rPr>
          <w:rFonts w:ascii="Times New Roman" w:hAnsi="Times New Roman" w:eastAsia="Times New Roman" w:cs="Times New Roman"/>
          <w:sz w:val="22"/>
          <w:szCs w:val="22"/>
          <w:spacing w:val="4"/>
          <w:position w:val="-3"/>
        </w:rPr>
        <w:t xml:space="preserve"> </w:t>
      </w:r>
      <w:r>
        <w:rPr>
          <w:sz w:val="22"/>
          <w:szCs w:val="22"/>
          <w:position w:val="-3"/>
        </w:rPr>
        <w:drawing>
          <wp:inline distT="0" distB="0" distL="0" distR="0">
            <wp:extent cx="79134" cy="54402"/>
            <wp:effectExtent l="0" t="0" r="0" b="0"/>
            <wp:docPr id="19" name="IM 19"/>
            <wp:cNvGraphicFramePr/>
            <a:graphic>
              <a:graphicData uri="http://schemas.openxmlformats.org/drawingml/2006/picture">
                <pic:pic>
                  <pic:nvPicPr>
                    <pic:cNvPr id="19" name="IM 1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134" cy="5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4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4"/>
          <w:position w:val="10"/>
        </w:rPr>
        <w:t>4</w:t>
      </w:r>
      <w:r>
        <w:rPr>
          <w:rFonts w:ascii="Times New Roman" w:hAnsi="Times New Roman" w:eastAsia="Times New Roman" w:cs="Times New Roman"/>
          <w:sz w:val="22"/>
          <w:szCs w:val="22"/>
          <w:spacing w:val="4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-3"/>
        </w:rPr>
        <w:t>T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9"/>
        </w:rPr>
        <w:t>0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9"/>
        </w:rPr>
        <w:t xml:space="preserve">     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9"/>
        </w:rPr>
        <w:t xml:space="preserve">                  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-3"/>
        </w:rPr>
        <w:t>p</w:t>
      </w:r>
      <w:r>
        <w:rPr>
          <w:rFonts w:ascii="Times New Roman" w:hAnsi="Times New Roman" w:eastAsia="Times New Roman" w:cs="Times New Roman"/>
          <w:sz w:val="22"/>
          <w:szCs w:val="22"/>
          <w:spacing w:val="2"/>
          <w:position w:val="-3"/>
        </w:rPr>
        <w:t xml:space="preserve"> </w:t>
      </w:r>
      <w:r>
        <w:rPr>
          <w:sz w:val="22"/>
          <w:szCs w:val="22"/>
          <w:position w:val="-3"/>
        </w:rPr>
        <w:drawing>
          <wp:inline distT="0" distB="0" distL="0" distR="0">
            <wp:extent cx="79069" cy="5440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069" cy="5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2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"/>
          <w:position w:val="10"/>
        </w:rPr>
        <w:t>9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spacing w:val="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-3"/>
        </w:rPr>
        <w:t>p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9"/>
        </w:rPr>
        <w:t>0</w:t>
      </w:r>
    </w:p>
    <w:p>
      <w:pPr>
        <w:ind w:left="38"/>
        <w:spacing w:before="1" w:line="204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14.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5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1</w:t>
      </w:r>
      <w:r>
        <w:rPr>
          <w:rFonts w:ascii="SimSun" w:hAnsi="SimSun" w:eastAsia="SimSun" w:cs="SimSun"/>
          <w:sz w:val="19"/>
          <w:szCs w:val="19"/>
          <w:spacing w:val="5"/>
        </w:rPr>
        <w:t>)</w:t>
      </w:r>
      <w:r>
        <w:rPr>
          <w:rFonts w:ascii="SimSun" w:hAnsi="SimSun" w:eastAsia="SimSun" w:cs="SimSun"/>
          <w:sz w:val="19"/>
          <w:szCs w:val="19"/>
          <w:spacing w:val="5"/>
        </w:rPr>
        <w:t xml:space="preserve">      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4"/>
        </w:rPr>
        <w:t>3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4"/>
        </w:rPr>
        <w:t xml:space="preserve">     </w:t>
      </w:r>
      <w:r>
        <w:rPr>
          <w:rFonts w:ascii="SimSun" w:hAnsi="SimSun" w:eastAsia="SimSun" w:cs="SimSun"/>
          <w:sz w:val="19"/>
          <w:szCs w:val="19"/>
          <w:spacing w:val="5"/>
        </w:rPr>
        <w:t>；(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2</w:t>
      </w:r>
      <w:r>
        <w:rPr>
          <w:rFonts w:ascii="SimSun" w:hAnsi="SimSun" w:eastAsia="SimSun" w:cs="SimSun"/>
          <w:sz w:val="19"/>
          <w:szCs w:val="19"/>
          <w:spacing w:val="5"/>
        </w:rPr>
        <w:t>)</w:t>
      </w:r>
      <w:r>
        <w:rPr>
          <w:rFonts w:ascii="SimSun" w:hAnsi="SimSun" w:eastAsia="SimSun" w:cs="SimSun"/>
          <w:sz w:val="19"/>
          <w:szCs w:val="19"/>
          <w:spacing w:val="5"/>
        </w:rPr>
        <w:t xml:space="preserve">      </w:t>
      </w:r>
      <w:r>
        <w:rPr>
          <w:rFonts w:ascii="Times New Roman" w:hAnsi="Times New Roman" w:eastAsia="Times New Roman" w:cs="Times New Roman"/>
          <w:sz w:val="22"/>
          <w:szCs w:val="22"/>
          <w:spacing w:val="5"/>
          <w:position w:val="4"/>
        </w:rPr>
        <w:t>4</w:t>
      </w:r>
    </w:p>
    <w:p>
      <w:pPr>
        <w:ind w:left="38"/>
        <w:spacing w:before="13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15.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   </w:t>
      </w:r>
      <w:r>
        <w:rPr>
          <w:rFonts w:ascii="Cambria Math" w:hAnsi="Cambria Math" w:eastAsia="Cambria Math" w:cs="Cambria Math"/>
          <w:sz w:val="21"/>
          <w:szCs w:val="21"/>
          <w:spacing w:val="-6"/>
        </w:rPr>
        <w:t>①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  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②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0.5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      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>③</w:t>
      </w:r>
      <w:r>
        <w:rPr>
          <w:rFonts w:ascii="Cambria Math" w:hAnsi="Cambria Math" w:eastAsia="Cambria Math" w:cs="Cambria Math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向下运动</w:t>
      </w:r>
    </w:p>
    <w:p>
      <w:pPr>
        <w:ind w:left="411"/>
        <w:spacing w:before="134"/>
        <w:tabs>
          <w:tab w:val="left" w:leader="empty" w:pos="437"/>
        </w:tabs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5" style="position:absolute;margin-left:1.7455pt;margin-top:17.2169pt;mso-position-vertical-relative:text;mso-position-horizontal-relative:text;width:118.4pt;height:12.7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6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6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drawing>
                      <wp:inline distT="0" distB="0" distL="0" distR="0">
                        <wp:extent cx="78181" cy="57302"/>
                        <wp:effectExtent l="0" t="0" r="0" b="0"/>
                        <wp:docPr id="21" name="IM 21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1" name="IM 21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181" cy="57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4"/>
                    </w:rPr>
                    <w:t xml:space="preserve">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PC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drawing>
                      <wp:inline distT="0" distB="0" distL="0" distR="0">
                        <wp:extent cx="78732" cy="57302"/>
                        <wp:effectExtent l="0" t="0" r="0" b="0"/>
                        <wp:docPr id="22" name="IM 2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2" name="IM 22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732" cy="57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4"/>
                    </w:rPr>
                    <w:t xml:space="preserve">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-2"/>
        </w:rPr>
        <w:drawing>
          <wp:inline distT="0" distB="0" distL="0" distR="0">
            <wp:extent cx="165496" cy="161131"/>
            <wp:effectExtent l="0" t="0" r="0" b="0"/>
            <wp:docPr id="23" name="IM 23"/>
            <wp:cNvGraphicFramePr/>
            <a:graphic>
              <a:graphicData uri="http://schemas.openxmlformats.org/drawingml/2006/picture">
                <pic:pic>
                  <pic:nvPicPr>
                    <pic:cNvPr id="23" name="IM 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496" cy="16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-2"/>
        </w:rPr>
        <w:drawing>
          <wp:inline distT="0" distB="0" distL="0" distR="0">
            <wp:extent cx="157869" cy="161925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86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position w:val="-5"/>
        </w:rPr>
        <w:drawing>
          <wp:inline distT="0" distB="0" distL="0" distR="0">
            <wp:extent cx="78732" cy="186690"/>
            <wp:effectExtent l="0" t="0" r="0" b="0"/>
            <wp:docPr id="25" name="IM 25"/>
            <wp:cNvGraphicFramePr/>
            <a:graphic>
              <a:graphicData uri="http://schemas.openxmlformats.org/drawingml/2006/picture">
                <pic:pic>
                  <pic:nvPicPr>
                    <pic:cNvPr id="25" name="IM 2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732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3"/>
        </w:rPr>
        <w:t>1</w:t>
      </w:r>
    </w:p>
    <w:p>
      <w:pPr>
        <w:ind w:left="528"/>
        <w:spacing w:before="122" w:line="165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1"/>
          <w:position w:val="-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-3"/>
        </w:rPr>
        <w:t xml:space="preserve">                  </w:t>
      </w:r>
      <w:r>
        <w:rPr>
          <w:rFonts w:ascii="Times New Roman" w:hAnsi="Times New Roman" w:eastAsia="Times New Roman" w:cs="Times New Roman"/>
          <w:sz w:val="24"/>
          <w:szCs w:val="24"/>
          <w:position w:val="-3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position w:val="-3"/>
        </w:rPr>
        <w:t>2</w:t>
      </w:r>
    </w:p>
    <w:p>
      <w:pPr>
        <w:ind w:left="819"/>
        <w:spacing w:line="11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position w:val="1"/>
        </w:rPr>
        <w:t>，</w:t>
      </w:r>
    </w:p>
    <w:sectPr>
      <w:pgSz w:w="11906" w:h="16839"/>
      <w:pgMar w:top="1406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image" Target="media/image25.png"/><Relationship Id="rId24" Type="http://schemas.openxmlformats.org/officeDocument/2006/relationships/image" Target="media/image24.png"/><Relationship Id="rId23" Type="http://schemas.openxmlformats.org/officeDocument/2006/relationships/image" Target="media/image23.png"/><Relationship Id="rId22" Type="http://schemas.openxmlformats.org/officeDocument/2006/relationships/image" Target="media/image22.png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更多资料关注微信公众号：高中学习资料库</dc:title>
  <dc:subject>更多资料关注微信公众号：高中学习资料库</dc:subject>
  <dc:creator>更多资料关注微信公众号：高中学习资料库</dc:creator>
  <cp:keywords>更多资料关注微信公众号：高中学习资料库</cp:keywords>
  <dcterms:created xsi:type="dcterms:W3CDTF">2022-06-09T23:53:22Z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2022-06-15T15:54:36</vt:filetime>
  </op:property>
</op:Properties>
</file>