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780" w:right="463" w:hanging="3324"/>
        <w:spacing w:before="62" w:line="369" w:lineRule="auto"/>
        <w:rPr>
          <w:rFonts w:ascii="SimSun" w:hAnsi="SimSun" w:eastAsia="SimSun" w:cs="SimSun"/>
          <w:sz w:val="32"/>
          <w:szCs w:val="32"/>
        </w:rPr>
      </w:pPr>
      <w:r>
        <w:rPr>
          <w:rFonts w:ascii="Calibri" w:hAnsi="Calibri" w:eastAsia="Calibri" w:cs="Calibri"/>
          <w:sz w:val="32"/>
          <w:szCs w:val="32"/>
          <w:b/>
          <w:bCs/>
          <w:spacing w:val="7"/>
        </w:rPr>
        <w:t>2</w:t>
      </w:r>
      <w:r>
        <w:rPr>
          <w:rFonts w:ascii="Calibri" w:hAnsi="Calibri" w:eastAsia="Calibri" w:cs="Calibri"/>
          <w:sz w:val="32"/>
          <w:szCs w:val="32"/>
          <w:b/>
          <w:bCs/>
          <w:spacing w:val="5"/>
        </w:rPr>
        <w:t>022</w:t>
      </w:r>
      <w:r>
        <w:rPr>
          <w:rFonts w:ascii="Calibri" w:hAnsi="Calibri" w:eastAsia="Calibri" w:cs="Calibri"/>
          <w:sz w:val="32"/>
          <w:szCs w:val="32"/>
          <w:spacing w:val="5"/>
        </w:rPr>
        <w:t xml:space="preserve"> </w:t>
      </w:r>
      <w:r>
        <w:rPr>
          <w:rFonts w:ascii="SimSun" w:hAnsi="SimSun" w:eastAsia="SimSun" w:cs="SimSun"/>
          <w:sz w:val="32"/>
          <w:szCs w:val="32"/>
          <w14:textOutline w14:w="5803" w14:cap="flat" w14:cmpd="sng">
            <w14:solidFill>
              <w14:srgbClr w14:val="000000"/>
            </w14:solidFill>
            <w14:prstDash w14:val="solid"/>
            <w14:miter w14:lim="10"/>
          </w14:textOutline>
          <w:spacing w:val="5"/>
        </w:rPr>
        <w:t>年普通高等学校招生全国统一考试(全国甲卷)</w:t>
      </w:r>
      <w:r>
        <w:rPr>
          <w:rFonts w:ascii="SimSun" w:hAnsi="SimSun" w:eastAsia="SimSun" w:cs="SimSun"/>
          <w:sz w:val="32"/>
          <w:szCs w:val="32"/>
        </w:rPr>
        <w:t xml:space="preserve"> </w:t>
      </w:r>
      <w:r>
        <w:rPr>
          <w:rFonts w:ascii="SimSun" w:hAnsi="SimSun" w:eastAsia="SimSun" w:cs="SimSun"/>
          <w:sz w:val="32"/>
          <w:szCs w:val="32"/>
          <w14:textOutline w14:w="5803" w14:cap="flat" w14:cmpd="sng">
            <w14:solidFill>
              <w14:srgbClr w14:val="000000"/>
            </w14:solidFill>
            <w14:prstDash w14:val="solid"/>
            <w14:miter w14:lim="10"/>
          </w14:textOutline>
          <w:spacing w:val="2"/>
        </w:rPr>
        <w:t>化</w:t>
      </w:r>
      <w:r>
        <w:rPr>
          <w:rFonts w:ascii="SimSun" w:hAnsi="SimSun" w:eastAsia="SimSun" w:cs="SimSun"/>
          <w:sz w:val="32"/>
          <w:szCs w:val="32"/>
          <w:spacing w:val="2"/>
        </w:rPr>
        <w:t xml:space="preserve"> </w:t>
      </w:r>
      <w:r>
        <w:rPr>
          <w:rFonts w:ascii="SimSun" w:hAnsi="SimSun" w:eastAsia="SimSun" w:cs="SimSun"/>
          <w:sz w:val="32"/>
          <w:szCs w:val="32"/>
          <w14:textOutline w14:w="5803" w14:cap="flat" w14:cmpd="sng">
            <w14:solidFill>
              <w14:srgbClr w14:val="000000"/>
            </w14:solidFill>
            <w14:prstDash w14:val="solid"/>
            <w14:miter w14:lim="10"/>
          </w14:textOutline>
          <w:spacing w:val="1"/>
        </w:rPr>
        <w:t>学</w:t>
      </w:r>
    </w:p>
    <w:p>
      <w:pPr>
        <w:ind w:left="25"/>
        <w:spacing w:before="239" w:line="221" w:lineRule="auto"/>
        <w:outlineLvl w:val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一、选择题</w:t>
      </w:r>
    </w:p>
    <w:p>
      <w:pPr>
        <w:ind w:left="21"/>
        <w:spacing w:before="75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5"/>
        </w:rPr>
        <w:t>7</w:t>
      </w:r>
      <w:r>
        <w:rPr>
          <w:rFonts w:ascii="SimSun" w:hAnsi="SimSun" w:eastAsia="SimSun" w:cs="SimSun"/>
          <w:sz w:val="21"/>
          <w:szCs w:val="21"/>
          <w:spacing w:val="5"/>
        </w:rPr>
        <w:t>．化学与生活密切相关。下列叙述正确的是(</w:t>
      </w:r>
      <w:r>
        <w:rPr>
          <w:rFonts w:ascii="SimSun" w:hAnsi="SimSun" w:eastAsia="SimSun" w:cs="SimSun"/>
          <w:sz w:val="21"/>
          <w:szCs w:val="21"/>
          <w:spacing w:val="5"/>
        </w:rPr>
        <w:t xml:space="preserve">    </w:t>
      </w:r>
      <w:r>
        <w:rPr>
          <w:rFonts w:ascii="SimSun" w:hAnsi="SimSun" w:eastAsia="SimSun" w:cs="SimSun"/>
          <w:sz w:val="21"/>
          <w:szCs w:val="21"/>
          <w:spacing w:val="2"/>
        </w:rPr>
        <w:t>)</w:t>
      </w:r>
    </w:p>
    <w:p>
      <w:pPr>
        <w:ind w:left="15"/>
        <w:spacing w:before="75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SimSun" w:hAnsi="SimSun" w:eastAsia="SimSun" w:cs="SimSun"/>
          <w:sz w:val="21"/>
          <w:szCs w:val="21"/>
          <w:spacing w:val="-1"/>
        </w:rPr>
        <w:t>．漂白粉与盐酸可混合使用以提高消毒效果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    </w:t>
      </w:r>
      <w:r>
        <w:rPr>
          <w:rFonts w:ascii="Times New Roman" w:hAnsi="Times New Roman" w:eastAsia="Times New Roman" w:cs="Times New Roman"/>
          <w:sz w:val="21"/>
          <w:szCs w:val="21"/>
        </w:rPr>
        <w:t>B</w:t>
      </w:r>
      <w:r>
        <w:rPr>
          <w:rFonts w:ascii="SimSun" w:hAnsi="SimSun" w:eastAsia="SimSun" w:cs="SimSun"/>
          <w:sz w:val="21"/>
          <w:szCs w:val="21"/>
          <w:spacing w:val="-1"/>
        </w:rPr>
        <w:t>．</w:t>
      </w:r>
      <w:r>
        <w:rPr>
          <w:rFonts w:ascii="SimSun" w:hAnsi="SimSun" w:eastAsia="SimSun" w:cs="SimSun"/>
          <w:sz w:val="21"/>
          <w:szCs w:val="21"/>
        </w:rPr>
        <w:t>温室气体是形成酸雨的主要物质</w:t>
      </w:r>
    </w:p>
    <w:p>
      <w:pPr>
        <w:ind w:left="21"/>
        <w:spacing w:before="77" w:line="219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C</w:t>
      </w:r>
      <w:r>
        <w:rPr>
          <w:rFonts w:ascii="SimSun" w:hAnsi="SimSun" w:eastAsia="SimSun" w:cs="SimSun"/>
          <w:sz w:val="21"/>
          <w:szCs w:val="21"/>
          <w:spacing w:val="1"/>
        </w:rPr>
        <w:t>．棉花、麻和蚕丝均为碳水化合物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            </w:t>
      </w:r>
      <w:r>
        <w:rPr>
          <w:rFonts w:ascii="Times New Roman" w:hAnsi="Times New Roman" w:eastAsia="Times New Roman" w:cs="Times New Roman"/>
          <w:sz w:val="21"/>
          <w:szCs w:val="21"/>
        </w:rPr>
        <w:t>D</w:t>
      </w:r>
      <w:r>
        <w:rPr>
          <w:rFonts w:ascii="SimSun" w:hAnsi="SimSun" w:eastAsia="SimSun" w:cs="SimSun"/>
          <w:sz w:val="21"/>
          <w:szCs w:val="21"/>
          <w:spacing w:val="1"/>
        </w:rPr>
        <w:t>．干冰可用在舞台上制</w:t>
      </w:r>
      <w:r>
        <w:rPr>
          <w:rFonts w:ascii="SimSun" w:hAnsi="SimSun" w:eastAsia="SimSun" w:cs="SimSun"/>
          <w:sz w:val="21"/>
          <w:szCs w:val="21"/>
        </w:rPr>
        <w:t>造</w:t>
      </w:r>
      <w:r>
        <w:rPr>
          <w:rFonts w:ascii="Times New Roman" w:hAnsi="Times New Roman" w:eastAsia="Times New Roman" w:cs="Times New Roman"/>
          <w:sz w:val="21"/>
          <w:szCs w:val="21"/>
        </w:rPr>
        <w:t>“</w:t>
      </w:r>
      <w:r>
        <w:rPr>
          <w:rFonts w:ascii="SimSun" w:hAnsi="SimSun" w:eastAsia="SimSun" w:cs="SimSun"/>
          <w:sz w:val="21"/>
          <w:szCs w:val="21"/>
        </w:rPr>
        <w:t>云雾</w:t>
      </w:r>
      <w:r>
        <w:rPr>
          <w:rFonts w:ascii="Times New Roman" w:hAnsi="Times New Roman" w:eastAsia="Times New Roman" w:cs="Times New Roman"/>
          <w:sz w:val="21"/>
          <w:szCs w:val="21"/>
        </w:rPr>
        <w:t>”</w:t>
      </w:r>
    </w:p>
    <w:p>
      <w:pPr>
        <w:ind w:left="25" w:right="85" w:firstLine="1"/>
        <w:spacing w:before="108" w:line="264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8</w:t>
      </w:r>
      <w:r>
        <w:rPr>
          <w:rFonts w:ascii="SimSun" w:hAnsi="SimSun" w:eastAsia="SimSun" w:cs="SimSun"/>
          <w:sz w:val="21"/>
          <w:szCs w:val="21"/>
          <w:spacing w:val="-1"/>
        </w:rPr>
        <w:t>．辅酶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Q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6"/>
        </w:rPr>
        <w:t>10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具有预防动脉硬化的功效，其结构简式如下。下列有关辅酶</w:t>
      </w:r>
      <w:r>
        <w:rPr>
          <w:rFonts w:ascii="Times New Roman" w:hAnsi="Times New Roman" w:eastAsia="Times New Roman" w:cs="Times New Roman"/>
          <w:sz w:val="24"/>
          <w:szCs w:val="24"/>
        </w:rPr>
        <w:t>Q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6"/>
        </w:rPr>
        <w:t>10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6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1"/>
        </w:rPr>
        <w:t>的说法正</w:t>
      </w:r>
      <w:r>
        <w:rPr>
          <w:rFonts w:ascii="SimSun" w:hAnsi="SimSun" w:eastAsia="SimSun" w:cs="SimSun"/>
          <w:sz w:val="21"/>
          <w:szCs w:val="21"/>
        </w:rPr>
        <w:t>确的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21"/>
        </w:rPr>
        <w:t>是</w:t>
      </w:r>
      <w:r>
        <w:rPr>
          <w:rFonts w:ascii="SimSun" w:hAnsi="SimSun" w:eastAsia="SimSun" w:cs="SimSun"/>
          <w:sz w:val="21"/>
          <w:szCs w:val="21"/>
          <w:spacing w:val="17"/>
        </w:rPr>
        <w:t>(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   </w:t>
      </w:r>
      <w:r>
        <w:rPr>
          <w:rFonts w:ascii="SimSun" w:hAnsi="SimSun" w:eastAsia="SimSun" w:cs="SimSun"/>
          <w:sz w:val="21"/>
          <w:szCs w:val="21"/>
          <w:spacing w:val="17"/>
        </w:rPr>
        <w:t>)</w:t>
      </w:r>
    </w:p>
    <w:p>
      <w:pPr>
        <w:ind w:firstLine="14"/>
        <w:spacing w:before="41" w:line="1968" w:lineRule="exact"/>
        <w:textAlignment w:val="center"/>
        <w:rPr/>
      </w:pPr>
      <w:r>
        <w:drawing>
          <wp:inline distT="0" distB="0" distL="0" distR="0">
            <wp:extent cx="2316479" cy="1249679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16479" cy="1249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5"/>
        <w:spacing w:before="122" w:line="213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SimSun" w:hAnsi="SimSun" w:eastAsia="SimSun" w:cs="SimSun"/>
          <w:sz w:val="21"/>
          <w:szCs w:val="21"/>
          <w:spacing w:val="-1"/>
        </w:rPr>
        <w:t>．分子式为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5"/>
        </w:rPr>
        <w:t>60</w:t>
      </w:r>
      <w:r>
        <w:rPr>
          <w:rFonts w:ascii="Times New Roman" w:hAnsi="Times New Roman" w:eastAsia="Times New Roman" w:cs="Times New Roman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5"/>
        </w:rPr>
        <w:t>90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5"/>
        </w:rPr>
        <w:t>4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5"/>
        </w:rPr>
        <w:t xml:space="preserve">                                             </w:t>
      </w:r>
      <w:r>
        <w:rPr>
          <w:rFonts w:ascii="Times New Roman" w:hAnsi="Times New Roman" w:eastAsia="Times New Roman" w:cs="Times New Roman"/>
          <w:sz w:val="13"/>
          <w:szCs w:val="13"/>
          <w:position w:val="-5"/>
        </w:rPr>
        <w:t xml:space="preserve">              </w:t>
      </w:r>
      <w:r>
        <w:rPr>
          <w:rFonts w:ascii="Times New Roman" w:hAnsi="Times New Roman" w:eastAsia="Times New Roman" w:cs="Times New Roman"/>
          <w:sz w:val="21"/>
          <w:szCs w:val="21"/>
        </w:rPr>
        <w:t>B</w:t>
      </w:r>
      <w:r>
        <w:rPr>
          <w:rFonts w:ascii="SimSun" w:hAnsi="SimSun" w:eastAsia="SimSun" w:cs="SimSun"/>
          <w:sz w:val="21"/>
          <w:szCs w:val="21"/>
        </w:rPr>
        <w:t>．分子中含有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14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个甲基</w:t>
      </w:r>
    </w:p>
    <w:p>
      <w:pPr>
        <w:ind w:left="21" w:right="582"/>
        <w:spacing w:before="117" w:line="254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C</w:t>
      </w:r>
      <w:r>
        <w:rPr>
          <w:rFonts w:ascii="SimSun" w:hAnsi="SimSun" w:eastAsia="SimSun" w:cs="SimSun"/>
          <w:sz w:val="21"/>
          <w:szCs w:val="21"/>
          <w:spacing w:val="-1"/>
        </w:rPr>
        <w:t>．分子中的四个氧原子不在同一平面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</w:rPr>
        <w:t>D</w:t>
      </w:r>
      <w:r>
        <w:rPr>
          <w:rFonts w:ascii="SimSun" w:hAnsi="SimSun" w:eastAsia="SimSun" w:cs="SimSun"/>
          <w:sz w:val="21"/>
          <w:szCs w:val="21"/>
        </w:rPr>
        <w:t>．可发生加成反应，不能发生取代反应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10"/>
        </w:rPr>
        <w:t>9</w:t>
      </w:r>
      <w:r>
        <w:rPr>
          <w:rFonts w:ascii="SimSun" w:hAnsi="SimSun" w:eastAsia="SimSun" w:cs="SimSun"/>
          <w:sz w:val="21"/>
          <w:szCs w:val="21"/>
          <w:spacing w:val="7"/>
        </w:rPr>
        <w:t>．</w:t>
      </w:r>
      <w:r>
        <w:rPr>
          <w:rFonts w:ascii="SimSun" w:hAnsi="SimSun" w:eastAsia="SimSun" w:cs="SimSun"/>
          <w:sz w:val="21"/>
          <w:szCs w:val="21"/>
          <w:spacing w:val="5"/>
        </w:rPr>
        <w:t>能正确表示下列反应的离子方程式为(</w:t>
      </w:r>
      <w:r>
        <w:rPr>
          <w:rFonts w:ascii="SimSun" w:hAnsi="SimSun" w:eastAsia="SimSun" w:cs="SimSun"/>
          <w:sz w:val="21"/>
          <w:szCs w:val="21"/>
          <w:spacing w:val="5"/>
        </w:rPr>
        <w:t xml:space="preserve">    </w:t>
      </w:r>
      <w:r>
        <w:rPr>
          <w:rFonts w:ascii="SimSun" w:hAnsi="SimSun" w:eastAsia="SimSun" w:cs="SimSun"/>
          <w:sz w:val="21"/>
          <w:szCs w:val="21"/>
          <w:spacing w:val="5"/>
        </w:rPr>
        <w:t>)</w:t>
      </w:r>
    </w:p>
    <w:p>
      <w:pPr>
        <w:ind w:left="15"/>
        <w:spacing w:before="57" w:line="347" w:lineRule="exact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A</w:t>
      </w:r>
      <w:r>
        <w:rPr>
          <w:rFonts w:ascii="SimSun" w:hAnsi="SimSun" w:eastAsia="SimSun" w:cs="SimSun"/>
          <w:sz w:val="21"/>
          <w:szCs w:val="21"/>
          <w:spacing w:val="1"/>
          <w:position w:val="1"/>
        </w:rPr>
        <w:t>．硫化钠溶</w:t>
      </w:r>
      <w:r>
        <w:rPr>
          <w:rFonts w:ascii="SimSun" w:hAnsi="SimSun" w:eastAsia="SimSun" w:cs="SimSun"/>
          <w:sz w:val="21"/>
          <w:szCs w:val="21"/>
          <w:position w:val="1"/>
        </w:rPr>
        <w:t>液和硝酸混合：</w:t>
      </w:r>
      <w:r>
        <w:rPr>
          <w:rFonts w:ascii="SimSun" w:hAnsi="SimSun" w:eastAsia="SimSun" w:cs="SimSun"/>
          <w:sz w:val="21"/>
          <w:szCs w:val="2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position w:val="1"/>
        </w:rPr>
        <w:t>S</w:t>
      </w:r>
      <w:r>
        <w:rPr>
          <w:rFonts w:ascii="Times New Roman" w:hAnsi="Times New Roman" w:eastAsia="Times New Roman" w:cs="Times New Roman"/>
          <w:sz w:val="14"/>
          <w:szCs w:val="14"/>
          <w:position w:val="11"/>
        </w:rPr>
        <w:t>2</w:t>
      </w:r>
      <w:r>
        <w:rPr>
          <w:sz w:val="14"/>
          <w:szCs w:val="14"/>
          <w:position w:val="8"/>
        </w:rPr>
        <w:drawing>
          <wp:inline distT="0" distB="0" distL="0" distR="0">
            <wp:extent cx="47980" cy="110768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980" cy="11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4"/>
          <w:szCs w:val="14"/>
          <w:position w:val="11"/>
        </w:rPr>
        <w:t xml:space="preserve">  </w:t>
      </w:r>
      <w:r>
        <w:rPr>
          <w:sz w:val="14"/>
          <w:szCs w:val="14"/>
          <w:position w:val="-4"/>
        </w:rPr>
        <w:drawing>
          <wp:inline distT="0" distB="0" distL="0" distR="0">
            <wp:extent cx="82992" cy="191600"/>
            <wp:effectExtent l="0" t="0" r="0" b="0"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992" cy="19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4"/>
          <w:szCs w:val="14"/>
          <w:position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position w:val="1"/>
        </w:rPr>
        <w:t>2H</w:t>
      </w:r>
      <w:r>
        <w:rPr>
          <w:sz w:val="24"/>
          <w:szCs w:val="24"/>
          <w:position w:val="8"/>
        </w:rPr>
        <w:drawing>
          <wp:inline distT="0" distB="0" distL="0" distR="0">
            <wp:extent cx="47980" cy="110768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980" cy="11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position w:val="1"/>
        </w:rPr>
        <w:t xml:space="preserve"> </w:t>
      </w:r>
      <w:r>
        <w:rPr>
          <w:sz w:val="24"/>
          <w:szCs w:val="24"/>
          <w:position w:val="1"/>
        </w:rPr>
        <w:drawing>
          <wp:inline distT="0" distB="0" distL="0" distR="0">
            <wp:extent cx="82992" cy="58809"/>
            <wp:effectExtent l="0" t="0" r="0" b="0"/>
            <wp:docPr id="5" name="IM 5"/>
            <wp:cNvGraphicFramePr/>
            <a:graphic>
              <a:graphicData uri="http://schemas.openxmlformats.org/drawingml/2006/picture">
                <pic:pic>
                  <pic:nvPicPr>
                    <pic:cNvPr id="5" name="IM 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992" cy="58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position w:val="1"/>
        </w:rPr>
        <w:t>H</w:t>
      </w:r>
      <w:r>
        <w:rPr>
          <w:rFonts w:ascii="Times New Roman" w:hAnsi="Times New Roman" w:eastAsia="Times New Roman" w:cs="Times New Roman"/>
          <w:sz w:val="14"/>
          <w:szCs w:val="14"/>
          <w:position w:val="-5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position w:val="1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position w:val="1"/>
        </w:rPr>
        <w:t xml:space="preserve"> </w:t>
      </w:r>
      <w:r>
        <w:rPr>
          <w:sz w:val="24"/>
          <w:szCs w:val="24"/>
          <w:position w:val="-4"/>
        </w:rPr>
        <w:drawing>
          <wp:inline distT="0" distB="0" distL="0" distR="0">
            <wp:extent cx="82992" cy="1916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992" cy="19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7" w:right="1451"/>
        <w:spacing w:before="95" w:line="302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．明矾溶液与过量</w:t>
      </w:r>
      <w:r>
        <w:rPr>
          <w:rFonts w:ascii="SimSun" w:hAnsi="SimSun" w:eastAsia="SimSun" w:cs="SimSun"/>
          <w:sz w:val="21"/>
          <w:szCs w:val="21"/>
        </w:rPr>
        <w:t>氨水混合：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Al</w:t>
      </w:r>
      <w:r>
        <w:rPr>
          <w:rFonts w:ascii="Times New Roman" w:hAnsi="Times New Roman" w:eastAsia="Times New Roman" w:cs="Times New Roman"/>
          <w:sz w:val="14"/>
          <w:szCs w:val="14"/>
          <w:position w:val="10"/>
        </w:rPr>
        <w:t>3</w:t>
      </w:r>
      <w:r>
        <w:rPr>
          <w:sz w:val="14"/>
          <w:szCs w:val="14"/>
          <w:position w:val="7"/>
        </w:rPr>
        <w:drawing>
          <wp:inline distT="0" distB="0" distL="0" distR="0">
            <wp:extent cx="46571" cy="110768"/>
            <wp:effectExtent l="0" t="0" r="0" b="0"/>
            <wp:docPr id="7" name="IM 7"/>
            <wp:cNvGraphicFramePr/>
            <a:graphic>
              <a:graphicData uri="http://schemas.openxmlformats.org/drawingml/2006/picture">
                <pic:pic>
                  <pic:nvPicPr>
                    <pic:cNvPr id="7" name="IM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6571" cy="11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4"/>
          <w:szCs w:val="14"/>
          <w:position w:val="10"/>
        </w:rPr>
        <w:t xml:space="preserve">  </w:t>
      </w:r>
      <w:r>
        <w:rPr>
          <w:sz w:val="14"/>
          <w:szCs w:val="14"/>
          <w:position w:val="-5"/>
        </w:rPr>
        <w:drawing>
          <wp:inline distT="0" distB="0" distL="0" distR="0">
            <wp:extent cx="80555" cy="19160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555" cy="19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4"/>
          <w:szCs w:val="14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4NH</w:t>
      </w:r>
      <w:r>
        <w:rPr>
          <w:rFonts w:ascii="Times New Roman" w:hAnsi="Times New Roman" w:eastAsia="Times New Roman" w:cs="Times New Roman"/>
          <w:sz w:val="14"/>
          <w:szCs w:val="14"/>
          <w:position w:val="-6"/>
        </w:rPr>
        <w:t>3</w:t>
      </w:r>
      <w:r>
        <w:rPr>
          <w:rFonts w:ascii="Times New Roman" w:hAnsi="Times New Roman" w:eastAsia="Times New Roman" w:cs="Times New Roman"/>
          <w:sz w:val="14"/>
          <w:szCs w:val="14"/>
          <w:position w:val="-6"/>
        </w:rPr>
        <w:t xml:space="preserve"> </w:t>
      </w:r>
      <w:r>
        <w:rPr>
          <w:sz w:val="14"/>
          <w:szCs w:val="14"/>
          <w:position w:val="-5"/>
        </w:rPr>
        <w:drawing>
          <wp:inline distT="0" distB="0" distL="0" distR="0">
            <wp:extent cx="80555" cy="191600"/>
            <wp:effectExtent l="0" t="0" r="0" b="0"/>
            <wp:docPr id="9" name="IM 9"/>
            <wp:cNvGraphicFramePr/>
            <a:graphic>
              <a:graphicData uri="http://schemas.openxmlformats.org/drawingml/2006/picture">
                <pic:pic>
                  <pic:nvPicPr>
                    <pic:cNvPr id="9" name="IM 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555" cy="19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4"/>
          <w:szCs w:val="14"/>
          <w:position w:val="-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2H</w:t>
      </w:r>
      <w:r>
        <w:rPr>
          <w:rFonts w:ascii="Times New Roman" w:hAnsi="Times New Roman" w:eastAsia="Times New Roman" w:cs="Times New Roman"/>
          <w:sz w:val="14"/>
          <w:szCs w:val="14"/>
          <w:position w:val="-6"/>
        </w:rPr>
        <w:t>2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80555" cy="58809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555" cy="58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AlO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sz w:val="24"/>
          <w:szCs w:val="24"/>
          <w:position w:val="-6"/>
        </w:rPr>
        <w:drawing>
          <wp:inline distT="0" distB="0" distL="0" distR="0">
            <wp:extent cx="47525" cy="201349"/>
            <wp:effectExtent l="0" t="0" r="0" b="0"/>
            <wp:docPr id="11" name="IM 11"/>
            <wp:cNvGraphicFramePr/>
            <a:graphic>
              <a:graphicData uri="http://schemas.openxmlformats.org/drawingml/2006/picture">
                <pic:pic>
                  <pic:nvPicPr>
                    <pic:cNvPr id="11" name="IM 1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525" cy="201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80555" cy="19160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555" cy="19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4NH</w:t>
      </w:r>
      <w:r>
        <w:rPr>
          <w:sz w:val="24"/>
          <w:szCs w:val="24"/>
          <w:position w:val="-6"/>
        </w:rPr>
        <w:drawing>
          <wp:inline distT="0" distB="0" distL="0" distR="0">
            <wp:extent cx="47979" cy="201349"/>
            <wp:effectExtent l="0" t="0" r="0" b="0"/>
            <wp:docPr id="13" name="IM 13"/>
            <wp:cNvGraphicFramePr/>
            <a:graphic>
              <a:graphicData uri="http://schemas.openxmlformats.org/drawingml/2006/picture">
                <pic:pic>
                  <pic:nvPicPr>
                    <pic:cNvPr id="13" name="IM 1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979" cy="201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．</w:t>
      </w:r>
      <w:r>
        <w:rPr>
          <w:rFonts w:ascii="SimSun" w:hAnsi="SimSun" w:eastAsia="SimSun" w:cs="SimSun"/>
          <w:sz w:val="21"/>
          <w:szCs w:val="21"/>
          <w:spacing w:val="-5"/>
        </w:rPr>
        <w:t>硅</w:t>
      </w:r>
      <w:r>
        <w:rPr>
          <w:rFonts w:ascii="SimSun" w:hAnsi="SimSun" w:eastAsia="SimSun" w:cs="SimSun"/>
          <w:sz w:val="21"/>
          <w:szCs w:val="21"/>
          <w:spacing w:val="-3"/>
        </w:rPr>
        <w:t>酸钠溶液中通入二氧化碳：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SiO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 xml:space="preserve"> </w:t>
      </w:r>
      <w:r>
        <w:ruby>
          <w:rubyPr>
            <w:rubyAlign w:val="left"/>
            <w:hpsRaise w:val="10"/>
            <w:hps w:val="14"/>
            <w:hpsBaseText w:val="14"/>
          </w:rubyPr>
          <w:rt>
            <w:r>
              <w:rPr>
                <w:rFonts w:ascii="Times New Roman" w:hAnsi="Times New Roman" w:eastAsia="Times New Roman" w:cs="Times New Roman"/>
                <w:sz w:val="14"/>
                <w:szCs w:val="14"/>
                <w:spacing w:val="-4"/>
              </w:rPr>
              <w:t>2</w:t>
            </w:r>
          </w:rt>
          <w:rubyBase>
            <w:r>
              <w:rPr>
                <w:rFonts w:ascii="Times New Roman" w:hAnsi="Times New Roman" w:eastAsia="Times New Roman" w:cs="Times New Roman"/>
                <w:sz w:val="14"/>
                <w:szCs w:val="14"/>
                <w:spacing w:val="-6"/>
                <w:position w:val="-6"/>
              </w:rPr>
              <w:t>3</w:t>
            </w:r>
          </w:rubyBase>
        </w:ruby>
      </w:r>
      <w:r>
        <w:rPr>
          <w:sz w:val="14"/>
          <w:szCs w:val="14"/>
          <w:position w:val="7"/>
        </w:rPr>
        <w:drawing>
          <wp:inline distT="0" distB="0" distL="0" distR="0">
            <wp:extent cx="46557" cy="110768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6557" cy="11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4"/>
          <w:szCs w:val="14"/>
          <w:spacing w:val="-3"/>
          <w:position w:val="-6"/>
        </w:rPr>
        <w:t xml:space="preserve">  </w:t>
      </w:r>
      <w:r>
        <w:rPr>
          <w:sz w:val="14"/>
          <w:szCs w:val="14"/>
          <w:position w:val="-5"/>
        </w:rPr>
        <w:drawing>
          <wp:inline distT="0" distB="0" distL="0" distR="0">
            <wp:extent cx="80531" cy="191600"/>
            <wp:effectExtent l="0" t="0" r="0" b="0"/>
            <wp:docPr id="15" name="IM 15"/>
            <wp:cNvGraphicFramePr/>
            <a:graphic>
              <a:graphicData uri="http://schemas.openxmlformats.org/drawingml/2006/picture">
                <pic:pic>
                  <pic:nvPicPr>
                    <pic:cNvPr id="15" name="IM 1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531" cy="19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4"/>
          <w:szCs w:val="14"/>
          <w:spacing w:val="-3"/>
          <w:position w:val="-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CO</w:t>
      </w:r>
      <w:r>
        <w:rPr>
          <w:rFonts w:ascii="Times New Roman" w:hAnsi="Times New Roman" w:eastAsia="Times New Roman" w:cs="Times New Roman"/>
          <w:sz w:val="14"/>
          <w:szCs w:val="14"/>
          <w:spacing w:val="-3"/>
          <w:position w:val="-6"/>
        </w:rPr>
        <w:t>2</w:t>
      </w:r>
      <w:r>
        <w:rPr>
          <w:rFonts w:ascii="Times New Roman" w:hAnsi="Times New Roman" w:eastAsia="Times New Roman" w:cs="Times New Roman"/>
          <w:sz w:val="14"/>
          <w:szCs w:val="14"/>
          <w:spacing w:val="-3"/>
          <w:position w:val="-6"/>
        </w:rPr>
        <w:t xml:space="preserve">  </w:t>
      </w:r>
      <w:r>
        <w:rPr>
          <w:sz w:val="14"/>
          <w:szCs w:val="14"/>
          <w:position w:val="-5"/>
        </w:rPr>
        <w:drawing>
          <wp:inline distT="0" distB="0" distL="0" distR="0">
            <wp:extent cx="80531" cy="191600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531" cy="19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4"/>
          <w:szCs w:val="14"/>
          <w:spacing w:val="-3"/>
          <w:position w:val="-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H</w:t>
      </w:r>
      <w:r>
        <w:rPr>
          <w:rFonts w:ascii="Times New Roman" w:hAnsi="Times New Roman" w:eastAsia="Times New Roman" w:cs="Times New Roman"/>
          <w:sz w:val="14"/>
          <w:szCs w:val="14"/>
          <w:spacing w:val="-3"/>
          <w:position w:val="-6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O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80531" cy="58809"/>
            <wp:effectExtent l="0" t="0" r="0" b="0"/>
            <wp:docPr id="17" name="IM 17"/>
            <wp:cNvGraphicFramePr/>
            <a:graphic>
              <a:graphicData uri="http://schemas.openxmlformats.org/drawingml/2006/picture">
                <pic:pic>
                  <pic:nvPicPr>
                    <pic:cNvPr id="17" name="IM 1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531" cy="58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HSiO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 xml:space="preserve"> </w:t>
      </w:r>
      <w:r>
        <w:rPr>
          <w:sz w:val="24"/>
          <w:szCs w:val="24"/>
          <w:position w:val="-6"/>
        </w:rPr>
        <w:drawing>
          <wp:inline distT="0" distB="0" distL="0" distR="0">
            <wp:extent cx="46921" cy="202344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6921" cy="202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80531" cy="191600"/>
            <wp:effectExtent l="0" t="0" r="0" b="0"/>
            <wp:docPr id="19" name="IM 19"/>
            <wp:cNvGraphicFramePr/>
            <a:graphic>
              <a:graphicData uri="http://schemas.openxmlformats.org/drawingml/2006/picture">
                <pic:pic>
                  <pic:nvPicPr>
                    <pic:cNvPr id="19" name="IM 19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531" cy="19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HCO</w:t>
      </w:r>
      <w:r>
        <w:rPr>
          <w:sz w:val="24"/>
          <w:szCs w:val="24"/>
          <w:position w:val="-6"/>
        </w:rPr>
        <w:drawing>
          <wp:inline distT="0" distB="0" distL="0" distR="0">
            <wp:extent cx="46922" cy="202344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6922" cy="202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D</w:t>
      </w:r>
      <w:r>
        <w:rPr>
          <w:rFonts w:ascii="SimSun" w:hAnsi="SimSun" w:eastAsia="SimSun" w:cs="SimSun"/>
          <w:sz w:val="21"/>
          <w:szCs w:val="21"/>
          <w:spacing w:val="-4"/>
        </w:rPr>
        <w:t>．将等物质的量浓度的</w:t>
      </w:r>
      <w:r>
        <w:rPr>
          <w:rFonts w:ascii="SimSun" w:hAnsi="SimSun" w:eastAsia="SimSun" w:cs="SimSun"/>
          <w:sz w:val="21"/>
          <w:szCs w:val="21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Ba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>(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OH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)</w:t>
      </w:r>
      <w:r>
        <w:rPr>
          <w:rFonts w:ascii="Times New Roman" w:hAnsi="Times New Roman" w:eastAsia="Times New Roman" w:cs="Times New Roman"/>
          <w:sz w:val="13"/>
          <w:szCs w:val="13"/>
          <w:spacing w:val="-2"/>
          <w:position w:val="-6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-2"/>
          <w:position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和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NH</w:t>
      </w:r>
      <w:r>
        <w:rPr>
          <w:rFonts w:ascii="Times New Roman" w:hAnsi="Times New Roman" w:eastAsia="Times New Roman" w:cs="Times New Roman"/>
          <w:sz w:val="13"/>
          <w:szCs w:val="13"/>
          <w:spacing w:val="-2"/>
          <w:position w:val="-6"/>
        </w:rPr>
        <w:t>4</w:t>
      </w:r>
      <w:r>
        <w:rPr>
          <w:rFonts w:ascii="Times New Roman" w:hAnsi="Times New Roman" w:eastAsia="Times New Roman" w:cs="Times New Roman"/>
          <w:sz w:val="13"/>
          <w:szCs w:val="13"/>
          <w:spacing w:val="-2"/>
          <w:position w:val="-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HSO</w:t>
      </w:r>
      <w:r>
        <w:rPr>
          <w:rFonts w:ascii="Times New Roman" w:hAnsi="Times New Roman" w:eastAsia="Times New Roman" w:cs="Times New Roman"/>
          <w:sz w:val="13"/>
          <w:szCs w:val="13"/>
          <w:spacing w:val="-2"/>
          <w:position w:val="-6"/>
        </w:rPr>
        <w:t>4</w:t>
      </w:r>
      <w:r>
        <w:rPr>
          <w:rFonts w:ascii="Times New Roman" w:hAnsi="Times New Roman" w:eastAsia="Times New Roman" w:cs="Times New Roman"/>
          <w:sz w:val="13"/>
          <w:szCs w:val="13"/>
          <w:spacing w:val="-2"/>
          <w:position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溶液以体积比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1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∶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2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混合：</w:t>
      </w:r>
    </w:p>
    <w:p>
      <w:pPr>
        <w:ind w:left="58"/>
        <w:spacing w:before="86" w:line="308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pict>
          <v:shape id="_x0000_s1" style="position:absolute;margin-left:124.181pt;margin-top:14.3491pt;mso-position-vertical-relative:text;mso-position-horizontal-relative:text;width:95.6pt;height:8.35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189" w:lineRule="auto"/>
                    <w:rPr>
                      <w:rFonts w:ascii="Times New Roman" w:hAnsi="Times New Roman" w:eastAsia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4"/>
                      <w:szCs w:val="14"/>
                      <w:spacing w:val="2"/>
                    </w:rPr>
                    <w:t>4</w:t>
                  </w:r>
                  <w:r>
                    <w:rPr>
                      <w:rFonts w:ascii="Times New Roman" w:hAnsi="Times New Roman" w:eastAsia="Times New Roman" w:cs="Times New Roman"/>
                      <w:sz w:val="14"/>
                      <w:szCs w:val="14"/>
                      <w:spacing w:val="2"/>
                    </w:rPr>
                    <w:t xml:space="preserve">     </w:t>
                  </w:r>
                  <w:r>
                    <w:rPr>
                      <w:rFonts w:ascii="Times New Roman" w:hAnsi="Times New Roman" w:eastAsia="Times New Roman" w:cs="Times New Roman"/>
                      <w:sz w:val="14"/>
                      <w:szCs w:val="14"/>
                      <w:spacing w:val="1"/>
                    </w:rPr>
                    <w:t xml:space="preserve">                     </w:t>
                  </w:r>
                  <w:r>
                    <w:rPr>
                      <w:rFonts w:ascii="Times New Roman" w:hAnsi="Times New Roman" w:eastAsia="Times New Roman" w:cs="Times New Roman"/>
                      <w:sz w:val="14"/>
                      <w:szCs w:val="14"/>
                      <w:spacing w:val="1"/>
                    </w:rPr>
                    <w:t>4</w:t>
                  </w:r>
                  <w:r>
                    <w:rPr>
                      <w:rFonts w:ascii="Times New Roman" w:hAnsi="Times New Roman" w:eastAsia="Times New Roman" w:cs="Times New Roman"/>
                      <w:sz w:val="14"/>
                      <w:szCs w:val="14"/>
                      <w:spacing w:val="1"/>
                    </w:rPr>
                    <w:t xml:space="preserve">                    </w:t>
                  </w:r>
                  <w:r>
                    <w:rPr>
                      <w:rFonts w:ascii="Times New Roman" w:hAnsi="Times New Roman" w:eastAsia="Times New Roman" w:cs="Times New Roman"/>
                      <w:sz w:val="14"/>
                      <w:szCs w:val="14"/>
                      <w:spacing w:val="1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sz w:val="24"/>
          <w:szCs w:val="24"/>
          <w:position w:val="-1"/>
        </w:rPr>
        <w:t>Ba</w:t>
      </w:r>
      <w:r>
        <w:rPr>
          <w:rFonts w:ascii="Times New Roman" w:hAnsi="Times New Roman" w:eastAsia="Times New Roman" w:cs="Times New Roman"/>
          <w:sz w:val="14"/>
          <w:szCs w:val="14"/>
          <w:spacing w:val="10"/>
          <w:position w:val="9"/>
        </w:rPr>
        <w:t>2</w:t>
      </w:r>
      <w:r>
        <w:rPr>
          <w:sz w:val="14"/>
          <w:szCs w:val="14"/>
          <w:position w:val="6"/>
        </w:rPr>
        <w:drawing>
          <wp:inline distT="0" distB="0" distL="0" distR="0">
            <wp:extent cx="47828" cy="110768"/>
            <wp:effectExtent l="0" t="0" r="0" b="0"/>
            <wp:docPr id="21" name="IM 21"/>
            <wp:cNvGraphicFramePr/>
            <a:graphic>
              <a:graphicData uri="http://schemas.openxmlformats.org/drawingml/2006/picture">
                <pic:pic>
                  <pic:nvPicPr>
                    <pic:cNvPr id="21" name="IM 21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828" cy="11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4"/>
          <w:szCs w:val="14"/>
          <w:spacing w:val="9"/>
          <w:position w:val="9"/>
        </w:rPr>
        <w:t xml:space="preserve">  </w:t>
      </w:r>
      <w:r>
        <w:rPr>
          <w:sz w:val="14"/>
          <w:szCs w:val="14"/>
          <w:position w:val="-6"/>
        </w:rPr>
        <w:drawing>
          <wp:inline distT="0" distB="0" distL="0" distR="0">
            <wp:extent cx="82729" cy="191600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729" cy="19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4"/>
          <w:szCs w:val="14"/>
          <w:spacing w:val="9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9"/>
          <w:position w:val="-1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position w:val="-1"/>
        </w:rPr>
        <w:t>OH</w:t>
      </w:r>
      <w:r>
        <w:rPr>
          <w:sz w:val="24"/>
          <w:szCs w:val="24"/>
          <w:position w:val="6"/>
        </w:rPr>
        <w:drawing>
          <wp:inline distT="0" distB="0" distL="0" distR="0">
            <wp:extent cx="47828" cy="110768"/>
            <wp:effectExtent l="0" t="0" r="0" b="0"/>
            <wp:docPr id="23" name="IM 23"/>
            <wp:cNvGraphicFramePr/>
            <a:graphic>
              <a:graphicData uri="http://schemas.openxmlformats.org/drawingml/2006/picture">
                <pic:pic>
                  <pic:nvPicPr>
                    <pic:cNvPr id="23" name="IM 23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828" cy="11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9"/>
          <w:position w:val="-1"/>
        </w:rPr>
        <w:t xml:space="preserve"> </w:t>
      </w:r>
      <w:r>
        <w:rPr>
          <w:sz w:val="24"/>
          <w:szCs w:val="24"/>
          <w:position w:val="-6"/>
        </w:rPr>
        <w:drawing>
          <wp:inline distT="0" distB="0" distL="0" distR="0">
            <wp:extent cx="82729" cy="191600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729" cy="19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9"/>
          <w:position w:val="-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9"/>
          <w:position w:val="-1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position w:val="-1"/>
        </w:rPr>
        <w:t>H</w:t>
      </w:r>
      <w:r>
        <w:rPr>
          <w:sz w:val="24"/>
          <w:szCs w:val="24"/>
          <w:position w:val="6"/>
        </w:rPr>
        <w:drawing>
          <wp:inline distT="0" distB="0" distL="0" distR="0">
            <wp:extent cx="47828" cy="110768"/>
            <wp:effectExtent l="0" t="0" r="0" b="0"/>
            <wp:docPr id="25" name="IM 25"/>
            <wp:cNvGraphicFramePr/>
            <a:graphic>
              <a:graphicData uri="http://schemas.openxmlformats.org/drawingml/2006/picture">
                <pic:pic>
                  <pic:nvPicPr>
                    <pic:cNvPr id="25" name="IM 25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828" cy="11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9"/>
          <w:position w:val="-1"/>
        </w:rPr>
        <w:t xml:space="preserve"> </w:t>
      </w:r>
      <w:r>
        <w:rPr>
          <w:sz w:val="24"/>
          <w:szCs w:val="24"/>
          <w:position w:val="-6"/>
        </w:rPr>
        <w:drawing>
          <wp:inline distT="0" distB="0" distL="0" distR="0">
            <wp:extent cx="82729" cy="191600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729" cy="19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9"/>
          <w:position w:val="-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position w:val="-1"/>
        </w:rPr>
        <w:t>SO</w:t>
      </w:r>
      <w:r>
        <w:rPr>
          <w:rFonts w:ascii="Times New Roman" w:hAnsi="Times New Roman" w:eastAsia="Times New Roman" w:cs="Times New Roman"/>
          <w:sz w:val="14"/>
          <w:szCs w:val="14"/>
          <w:spacing w:val="9"/>
          <w:position w:val="9"/>
        </w:rPr>
        <w:t>2</w:t>
      </w:r>
      <w:r>
        <w:rPr>
          <w:sz w:val="14"/>
          <w:szCs w:val="14"/>
          <w:position w:val="6"/>
        </w:rPr>
        <w:drawing>
          <wp:inline distT="0" distB="0" distL="0" distR="0">
            <wp:extent cx="47828" cy="110768"/>
            <wp:effectExtent l="0" t="0" r="0" b="0"/>
            <wp:docPr id="27" name="IM 27"/>
            <wp:cNvGraphicFramePr/>
            <a:graphic>
              <a:graphicData uri="http://schemas.openxmlformats.org/drawingml/2006/picture">
                <pic:pic>
                  <pic:nvPicPr>
                    <pic:cNvPr id="27" name="IM 27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828" cy="11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4"/>
          <w:szCs w:val="14"/>
          <w:spacing w:val="9"/>
          <w:position w:val="9"/>
        </w:rPr>
        <w:t xml:space="preserve">  </w:t>
      </w:r>
      <w:r>
        <w:rPr>
          <w:sz w:val="14"/>
          <w:szCs w:val="14"/>
          <w:position w:val="-1"/>
        </w:rPr>
        <w:drawing>
          <wp:inline distT="0" distB="0" distL="0" distR="0">
            <wp:extent cx="82729" cy="58809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729" cy="58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4"/>
          <w:szCs w:val="14"/>
          <w:spacing w:val="9"/>
          <w:position w:val="9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position w:val="-1"/>
        </w:rPr>
        <w:t>BaSO</w:t>
      </w:r>
      <w:r>
        <w:rPr>
          <w:rFonts w:ascii="Times New Roman" w:hAnsi="Times New Roman" w:eastAsia="Times New Roman" w:cs="Times New Roman"/>
          <w:sz w:val="24"/>
          <w:szCs w:val="24"/>
          <w:spacing w:val="9"/>
          <w:position w:val="-1"/>
        </w:rPr>
        <w:t xml:space="preserve">  </w:t>
      </w:r>
      <w:r>
        <w:rPr>
          <w:sz w:val="24"/>
          <w:szCs w:val="24"/>
          <w:position w:val="-6"/>
        </w:rPr>
        <w:drawing>
          <wp:inline distT="0" distB="0" distL="0" distR="0">
            <wp:extent cx="82729" cy="191600"/>
            <wp:effectExtent l="0" t="0" r="0" b="0"/>
            <wp:docPr id="29" name="IM 29"/>
            <wp:cNvGraphicFramePr/>
            <a:graphic>
              <a:graphicData uri="http://schemas.openxmlformats.org/drawingml/2006/picture">
                <pic:pic>
                  <pic:nvPicPr>
                    <pic:cNvPr id="29" name="IM 29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729" cy="19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9"/>
          <w:position w:val="-1"/>
        </w:rPr>
        <w:t xml:space="preserve"> </w:t>
      </w:r>
      <w:r>
        <w:rPr>
          <w:sz w:val="24"/>
          <w:szCs w:val="24"/>
          <w:position w:val="-6"/>
        </w:rPr>
        <w:drawing>
          <wp:inline distT="0" distB="0" distL="0" distR="0">
            <wp:extent cx="82729" cy="191600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729" cy="19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9"/>
          <w:position w:val="-1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position w:val="-1"/>
        </w:rPr>
        <w:t>H</w:t>
      </w:r>
      <w:r>
        <w:rPr>
          <w:rFonts w:ascii="Times New Roman" w:hAnsi="Times New Roman" w:eastAsia="Times New Roman" w:cs="Times New Roman"/>
          <w:sz w:val="24"/>
          <w:szCs w:val="24"/>
          <w:spacing w:val="9"/>
          <w:position w:val="-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position w:val="-1"/>
        </w:rPr>
        <w:t>O</w:t>
      </w:r>
    </w:p>
    <w:p>
      <w:pPr>
        <w:ind w:left="53" w:right="160" w:hanging="15"/>
        <w:spacing w:before="129" w:line="303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10</w:t>
      </w:r>
      <w:r>
        <w:rPr>
          <w:rFonts w:ascii="SimSun" w:hAnsi="SimSun" w:eastAsia="SimSun" w:cs="SimSun"/>
          <w:sz w:val="21"/>
          <w:szCs w:val="21"/>
        </w:rPr>
        <w:t>．一种水性电解液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Zn</w:t>
      </w:r>
      <w:r>
        <w:rPr>
          <w:sz w:val="24"/>
          <w:szCs w:val="24"/>
          <w:position w:val="-5"/>
        </w:rPr>
        <w:drawing>
          <wp:inline distT="0" distB="0" distL="0" distR="0">
            <wp:extent cx="104364" cy="186689"/>
            <wp:effectExtent l="0" t="0" r="0" b="0"/>
            <wp:docPr id="31" name="IM 31"/>
            <wp:cNvGraphicFramePr/>
            <a:graphic>
              <a:graphicData uri="http://schemas.openxmlformats.org/drawingml/2006/picture">
                <pic:pic>
                  <pic:nvPicPr>
                    <pic:cNvPr id="31" name="IM 31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4364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MnO</w:t>
      </w:r>
      <w:r>
        <w:rPr>
          <w:rFonts w:ascii="Times New Roman" w:hAnsi="Times New Roman" w:eastAsia="Times New Roman" w:cs="Times New Roman"/>
          <w:sz w:val="13"/>
          <w:szCs w:val="13"/>
          <w:position w:val="-6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position w:val="-6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离子选择双隔膜电池如图所示(</w:t>
      </w:r>
      <w:r>
        <w:rPr>
          <w:rFonts w:ascii="Times New Roman" w:hAnsi="Times New Roman" w:eastAsia="Times New Roman" w:cs="Times New Roman"/>
          <w:sz w:val="23"/>
          <w:szCs w:val="23"/>
        </w:rPr>
        <w:t>KOH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溶液中，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Zn</w:t>
      </w:r>
      <w:r>
        <w:rPr>
          <w:rFonts w:ascii="Times New Roman" w:hAnsi="Times New Roman" w:eastAsia="Times New Roman" w:cs="Times New Roman"/>
          <w:sz w:val="14"/>
          <w:szCs w:val="14"/>
          <w:position w:val="10"/>
        </w:rPr>
        <w:t>2</w:t>
      </w:r>
      <w:r>
        <w:rPr>
          <w:sz w:val="14"/>
          <w:szCs w:val="14"/>
          <w:position w:val="7"/>
        </w:rPr>
        <w:drawing>
          <wp:inline distT="0" distB="0" distL="0" distR="0">
            <wp:extent cx="58670" cy="111528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670" cy="111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4"/>
          <w:szCs w:val="14"/>
          <w:position w:val="10"/>
        </w:rPr>
        <w:t xml:space="preserve">  </w:t>
      </w:r>
      <w:r>
        <w:rPr>
          <w:rFonts w:ascii="SimSun" w:hAnsi="SimSun" w:eastAsia="SimSun" w:cs="SimSun"/>
          <w:sz w:val="21"/>
          <w:szCs w:val="21"/>
        </w:rPr>
        <w:t>以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Zn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>(</w:t>
      </w:r>
      <w:r>
        <w:rPr>
          <w:rFonts w:ascii="Times New Roman" w:hAnsi="Times New Roman" w:eastAsia="Times New Roman" w:cs="Times New Roman"/>
          <w:sz w:val="24"/>
          <w:szCs w:val="24"/>
        </w:rPr>
        <w:t>OH</w:t>
      </w:r>
      <w:r>
        <w:rPr>
          <w:rFonts w:ascii="Times New Roman" w:hAnsi="Times New Roman" w:eastAsia="Times New Roman" w:cs="Times New Roman"/>
          <w:sz w:val="24"/>
          <w:szCs w:val="24"/>
          <w:spacing w:val="12"/>
        </w:rPr>
        <w:t>)</w:t>
      </w:r>
      <w:r>
        <w:ruby>
          <w:rubyPr>
            <w:rubyAlign w:val="left"/>
            <w:hpsRaise w:val="10"/>
            <w:hps w:val="14"/>
            <w:hpsBaseText w:val="14"/>
          </w:rubyPr>
          <w:rt>
            <w:r>
              <w:rPr>
                <w:rFonts w:ascii="Times New Roman" w:hAnsi="Times New Roman" w:eastAsia="Times New Roman" w:cs="Times New Roman"/>
                <w:sz w:val="14"/>
                <w:szCs w:val="14"/>
                <w:spacing w:val="7"/>
              </w:rPr>
              <w:t>2</w:t>
            </w:r>
          </w:rt>
          <w:rubyBase>
            <w:r>
              <w:rPr>
                <w:rFonts w:ascii="Times New Roman" w:hAnsi="Times New Roman" w:eastAsia="Times New Roman" w:cs="Times New Roman"/>
                <w:sz w:val="14"/>
                <w:szCs w:val="14"/>
                <w:spacing w:val="7"/>
                <w:position w:val="-6"/>
              </w:rPr>
              <w:t>4</w:t>
            </w:r>
          </w:rubyBase>
        </w:ruby>
      </w:r>
      <w:r>
        <w:rPr>
          <w:sz w:val="14"/>
          <w:szCs w:val="14"/>
          <w:position w:val="7"/>
        </w:rPr>
        <w:drawing>
          <wp:inline distT="0" distB="0" distL="0" distR="0">
            <wp:extent cx="50840" cy="110768"/>
            <wp:effectExtent l="0" t="0" r="0" b="0"/>
            <wp:docPr id="33" name="IM 33"/>
            <wp:cNvGraphicFramePr/>
            <a:graphic>
              <a:graphicData uri="http://schemas.openxmlformats.org/drawingml/2006/picture">
                <pic:pic>
                  <pic:nvPicPr>
                    <pic:cNvPr id="33" name="IM 33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840" cy="11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4"/>
          <w:szCs w:val="14"/>
          <w:spacing w:val="11"/>
          <w:position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6"/>
        </w:rPr>
        <w:t>存在)。电池放电时，下列叙述错误的是(</w:t>
      </w:r>
      <w:r>
        <w:rPr>
          <w:rFonts w:ascii="SimSun" w:hAnsi="SimSun" w:eastAsia="SimSun" w:cs="SimSun"/>
          <w:sz w:val="21"/>
          <w:szCs w:val="21"/>
          <w:spacing w:val="6"/>
        </w:rPr>
        <w:t xml:space="preserve">    </w:t>
      </w:r>
      <w:r>
        <w:rPr>
          <w:rFonts w:ascii="SimSun" w:hAnsi="SimSun" w:eastAsia="SimSun" w:cs="SimSun"/>
          <w:sz w:val="21"/>
          <w:szCs w:val="21"/>
          <w:spacing w:val="6"/>
        </w:rPr>
        <w:t>)</w:t>
      </w:r>
    </w:p>
    <w:p>
      <w:pPr>
        <w:ind w:firstLine="14"/>
        <w:spacing w:before="9" w:line="2796" w:lineRule="exact"/>
        <w:textAlignment w:val="center"/>
        <w:rPr/>
      </w:pPr>
      <w:r>
        <w:drawing>
          <wp:inline distT="0" distB="0" distL="0" distR="0">
            <wp:extent cx="2225040" cy="1775460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25040" cy="177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5"/>
        <w:spacing w:before="62" w:line="326" w:lineRule="exact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2"/>
          <w:position w:val="-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12"/>
          <w:position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2"/>
          <w:position w:val="-1"/>
        </w:rPr>
        <w:t>．</w:t>
      </w:r>
      <w:r>
        <w:rPr>
          <w:rFonts w:ascii="SimSun" w:hAnsi="SimSun" w:eastAsia="SimSun" w:cs="SimSun"/>
          <w:sz w:val="21"/>
          <w:szCs w:val="21"/>
          <w:spacing w:val="-12"/>
          <w:position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2"/>
          <w:position w:val="-1"/>
        </w:rPr>
        <w:t>Ⅱ区的</w:t>
      </w:r>
      <w:r>
        <w:rPr>
          <w:rFonts w:ascii="SimSun" w:hAnsi="SimSun" w:eastAsia="SimSun" w:cs="SimSun"/>
          <w:sz w:val="21"/>
          <w:szCs w:val="21"/>
          <w:spacing w:val="-12"/>
          <w:position w:val="-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9"/>
          <w:position w:val="-1"/>
        </w:rPr>
        <w:t>K</w:t>
      </w:r>
      <w:r>
        <w:rPr>
          <w:sz w:val="24"/>
          <w:szCs w:val="24"/>
          <w:position w:val="6"/>
        </w:rPr>
        <w:drawing>
          <wp:inline distT="0" distB="0" distL="0" distR="0">
            <wp:extent cx="55388" cy="111529"/>
            <wp:effectExtent l="0" t="0" r="0" b="0"/>
            <wp:docPr id="35" name="IM 35"/>
            <wp:cNvGraphicFramePr/>
            <a:graphic>
              <a:graphicData uri="http://schemas.openxmlformats.org/drawingml/2006/picture">
                <pic:pic>
                  <pic:nvPicPr>
                    <pic:cNvPr id="35" name="IM 35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388" cy="111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2"/>
          <w:position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2"/>
          <w:position w:val="-1"/>
        </w:rPr>
        <w:t>通过隔膜向Ⅲ区迁移</w:t>
      </w:r>
    </w:p>
    <w:p>
      <w:pPr>
        <w:ind w:left="17"/>
        <w:spacing w:before="38" w:line="387" w:lineRule="exact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5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-1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1"/>
        </w:rPr>
        <w:t>．</w:t>
      </w:r>
      <w:r>
        <w:rPr>
          <w:rFonts w:ascii="SimSun" w:hAnsi="SimSun" w:eastAsia="SimSun" w:cs="SimSun"/>
          <w:sz w:val="21"/>
          <w:szCs w:val="21"/>
          <w:spacing w:val="-15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15"/>
        </w:rPr>
        <w:t>Ⅰ</w:t>
      </w:r>
      <w:r>
        <w:rPr>
          <w:rFonts w:ascii="SimSun" w:hAnsi="SimSun" w:eastAsia="SimSun" w:cs="SimSun"/>
          <w:sz w:val="21"/>
          <w:szCs w:val="21"/>
          <w:spacing w:val="-1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5"/>
        </w:rPr>
        <w:t>区的</w:t>
      </w:r>
      <w:r>
        <w:rPr>
          <w:rFonts w:ascii="Times New Roman" w:hAnsi="Times New Roman" w:eastAsia="Times New Roman" w:cs="Times New Roman"/>
          <w:sz w:val="24"/>
          <w:szCs w:val="24"/>
          <w:spacing w:val="-15"/>
        </w:rPr>
        <w:t>SO</w:t>
      </w:r>
      <w:r>
        <w:ruby>
          <w:rubyPr>
            <w:rubyAlign w:val="left"/>
            <w:hpsRaise w:val="10"/>
            <w:hps w:val="14"/>
            <w:hpsBaseText w:val="14"/>
          </w:rubyPr>
          <w:rt>
            <w:r>
              <w:rPr>
                <w:rFonts w:ascii="Times New Roman" w:hAnsi="Times New Roman" w:eastAsia="Times New Roman" w:cs="Times New Roman"/>
                <w:sz w:val="14"/>
                <w:szCs w:val="14"/>
                <w:spacing w:val="8"/>
              </w:rPr>
              <w:t>2</w:t>
            </w:r>
          </w:rt>
          <w:rubyBase>
            <w:r>
              <w:rPr>
                <w:rFonts w:ascii="Times New Roman" w:hAnsi="Times New Roman" w:eastAsia="Times New Roman" w:cs="Times New Roman"/>
                <w:sz w:val="14"/>
                <w:szCs w:val="14"/>
                <w:spacing w:val="8"/>
                <w:position w:val="-6"/>
              </w:rPr>
              <w:t>4</w:t>
            </w:r>
          </w:rubyBase>
        </w:ruby>
      </w:r>
      <w:r>
        <w:rPr>
          <w:sz w:val="14"/>
          <w:szCs w:val="14"/>
          <w:position w:val="7"/>
        </w:rPr>
        <w:drawing>
          <wp:inline distT="0" distB="0" distL="0" distR="0">
            <wp:extent cx="51289" cy="110769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1289" cy="110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4"/>
          <w:szCs w:val="14"/>
          <w:spacing w:val="-15"/>
          <w:position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5"/>
        </w:rPr>
        <w:t>通过隔膜向Ⅱ区迁移</w:t>
      </w:r>
    </w:p>
    <w:p>
      <w:pPr>
        <w:ind w:left="21"/>
        <w:spacing w:before="55" w:line="342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  <w:position w:val="1"/>
        </w:rPr>
        <w:t>．</w:t>
      </w:r>
      <w:r>
        <w:rPr>
          <w:rFonts w:ascii="SimSun" w:hAnsi="SimSun" w:eastAsia="SimSun" w:cs="SimSun"/>
          <w:sz w:val="21"/>
          <w:szCs w:val="21"/>
          <w:spacing w:val="-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position w:val="1"/>
        </w:rPr>
        <w:t>MnO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5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5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1"/>
          <w:position w:val="1"/>
        </w:rPr>
        <w:t>电极反应：</w:t>
      </w:r>
      <w:r>
        <w:rPr>
          <w:rFonts w:ascii="SimSun" w:hAnsi="SimSun" w:eastAsia="SimSun" w:cs="SimSun"/>
          <w:sz w:val="21"/>
          <w:szCs w:val="21"/>
          <w:spacing w:val="-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1"/>
        </w:rPr>
        <w:t>MnO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5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5"/>
        </w:rPr>
        <w:t xml:space="preserve">  </w:t>
      </w:r>
      <w:r>
        <w:rPr>
          <w:sz w:val="13"/>
          <w:szCs w:val="13"/>
          <w:position w:val="-4"/>
        </w:rPr>
        <w:drawing>
          <wp:inline distT="0" distB="0" distL="0" distR="0">
            <wp:extent cx="83507" cy="181779"/>
            <wp:effectExtent l="0" t="0" r="0" b="0"/>
            <wp:docPr id="37" name="IM 37"/>
            <wp:cNvGraphicFramePr/>
            <a:graphic>
              <a:graphicData uri="http://schemas.openxmlformats.org/drawingml/2006/picture">
                <pic:pic>
                  <pic:nvPicPr>
                    <pic:cNvPr id="37" name="IM 37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3507" cy="181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-1"/>
          <w:position w:val="1"/>
        </w:rPr>
        <w:t>4</w:t>
      </w:r>
      <w:r>
        <w:rPr>
          <w:rFonts w:ascii="Times New Roman" w:hAnsi="Times New Roman" w:eastAsia="Times New Roman" w:cs="Times New Roman"/>
          <w:sz w:val="23"/>
          <w:szCs w:val="23"/>
          <w:position w:val="1"/>
        </w:rPr>
        <w:t>H</w:t>
      </w:r>
      <w:r>
        <w:rPr>
          <w:sz w:val="23"/>
          <w:szCs w:val="23"/>
          <w:position w:val="7"/>
        </w:rPr>
        <w:drawing>
          <wp:inline distT="0" distB="0" distL="0" distR="0">
            <wp:extent cx="48277" cy="105091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277" cy="105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-1"/>
          <w:position w:val="1"/>
        </w:rPr>
        <w:t xml:space="preserve"> </w:t>
      </w:r>
      <w:r>
        <w:rPr>
          <w:sz w:val="23"/>
          <w:szCs w:val="23"/>
          <w:position w:val="-4"/>
        </w:rPr>
        <w:drawing>
          <wp:inline distT="0" distB="0" distL="0" distR="0">
            <wp:extent cx="83507" cy="181779"/>
            <wp:effectExtent l="0" t="0" r="0" b="0"/>
            <wp:docPr id="39" name="IM 39"/>
            <wp:cNvGraphicFramePr/>
            <a:graphic>
              <a:graphicData uri="http://schemas.openxmlformats.org/drawingml/2006/picture">
                <pic:pic>
                  <pic:nvPicPr>
                    <pic:cNvPr id="39" name="IM 39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3507" cy="181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-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-1"/>
          <w:position w:val="1"/>
        </w:rPr>
        <w:t>2</w:t>
      </w:r>
      <w:r>
        <w:rPr>
          <w:rFonts w:ascii="Times New Roman" w:hAnsi="Times New Roman" w:eastAsia="Times New Roman" w:cs="Times New Roman"/>
          <w:sz w:val="23"/>
          <w:szCs w:val="23"/>
          <w:position w:val="1"/>
        </w:rPr>
        <w:t>e</w:t>
      </w:r>
      <w:r>
        <w:rPr>
          <w:sz w:val="23"/>
          <w:szCs w:val="23"/>
          <w:position w:val="7"/>
        </w:rPr>
        <w:drawing>
          <wp:inline distT="0" distB="0" distL="0" distR="0">
            <wp:extent cx="48277" cy="105091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277" cy="105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-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-1"/>
          <w:position w:val="1"/>
        </w:rPr>
        <w:t>=</w:t>
      </w:r>
      <w:r>
        <w:rPr>
          <w:rFonts w:ascii="Times New Roman" w:hAnsi="Times New Roman" w:eastAsia="Times New Roman" w:cs="Times New Roman"/>
          <w:sz w:val="23"/>
          <w:szCs w:val="23"/>
          <w:position w:val="1"/>
        </w:rPr>
        <w:t>Mn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10"/>
        </w:rPr>
        <w:t>2</w:t>
      </w:r>
      <w:r>
        <w:rPr>
          <w:sz w:val="13"/>
          <w:szCs w:val="13"/>
          <w:position w:val="7"/>
        </w:rPr>
        <w:drawing>
          <wp:inline distT="0" distB="0" distL="0" distR="0">
            <wp:extent cx="48277" cy="105091"/>
            <wp:effectExtent l="0" t="0" r="0" b="0"/>
            <wp:docPr id="41" name="IM 41"/>
            <wp:cNvGraphicFramePr/>
            <a:graphic>
              <a:graphicData uri="http://schemas.openxmlformats.org/drawingml/2006/picture">
                <pic:pic>
                  <pic:nvPicPr>
                    <pic:cNvPr id="41" name="IM 41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277" cy="105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10"/>
        </w:rPr>
        <w:t xml:space="preserve">  </w:t>
      </w:r>
      <w:r>
        <w:rPr>
          <w:sz w:val="13"/>
          <w:szCs w:val="13"/>
          <w:position w:val="-4"/>
        </w:rPr>
        <w:drawing>
          <wp:inline distT="0" distB="0" distL="0" distR="0">
            <wp:extent cx="83507" cy="181779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3507" cy="181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-1"/>
          <w:position w:val="1"/>
        </w:rPr>
        <w:t>2</w:t>
      </w:r>
      <w:r>
        <w:rPr>
          <w:rFonts w:ascii="Times New Roman" w:hAnsi="Times New Roman" w:eastAsia="Times New Roman" w:cs="Times New Roman"/>
          <w:sz w:val="23"/>
          <w:szCs w:val="23"/>
          <w:position w:val="1"/>
        </w:rPr>
        <w:t>H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5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position w:val="-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1"/>
        </w:rPr>
        <w:t>O</w:t>
      </w:r>
    </w:p>
    <w:p>
      <w:pPr>
        <w:sectPr>
          <w:pgSz w:w="11906" w:h="16839"/>
          <w:pgMar w:top="1425" w:right="1785" w:bottom="0" w:left="1785" w:header="0" w:footer="0" w:gutter="0"/>
        </w:sectPr>
        <w:rPr/>
      </w:pPr>
    </w:p>
    <w:p>
      <w:pPr>
        <w:ind w:left="116"/>
        <w:spacing w:before="62" w:line="343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D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"/>
          <w:position w:val="1"/>
        </w:rPr>
        <w:t>．电池总反应：</w:t>
      </w:r>
      <w:r>
        <w:rPr>
          <w:rFonts w:ascii="SimSun" w:hAnsi="SimSun" w:eastAsia="SimSun" w:cs="SimSun"/>
          <w:sz w:val="21"/>
          <w:szCs w:val="21"/>
          <w:spacing w:val="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1"/>
        </w:rPr>
        <w:t>Zn</w:t>
      </w:r>
      <w:r>
        <w:rPr>
          <w:rFonts w:ascii="Times New Roman" w:hAnsi="Times New Roman" w:eastAsia="Times New Roman" w:cs="Times New Roman"/>
          <w:sz w:val="23"/>
          <w:szCs w:val="23"/>
          <w:spacing w:val="1"/>
          <w:position w:val="1"/>
        </w:rPr>
        <w:t xml:space="preserve"> </w:t>
      </w:r>
      <w:r>
        <w:rPr>
          <w:sz w:val="23"/>
          <w:szCs w:val="23"/>
          <w:position w:val="-4"/>
        </w:rPr>
        <w:drawing>
          <wp:inline distT="0" distB="0" distL="0" distR="0">
            <wp:extent cx="81806" cy="181779"/>
            <wp:effectExtent l="0" t="0" r="0" b="0"/>
            <wp:docPr id="43" name="IM 43"/>
            <wp:cNvGraphicFramePr/>
            <a:graphic>
              <a:graphicData uri="http://schemas.openxmlformats.org/drawingml/2006/picture">
                <pic:pic>
                  <pic:nvPicPr>
                    <pic:cNvPr id="43" name="IM 43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806" cy="181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1"/>
          <w:position w:val="1"/>
        </w:rPr>
        <w:t>4</w:t>
      </w:r>
      <w:r>
        <w:rPr>
          <w:rFonts w:ascii="Times New Roman" w:hAnsi="Times New Roman" w:eastAsia="Times New Roman" w:cs="Times New Roman"/>
          <w:sz w:val="23"/>
          <w:szCs w:val="23"/>
          <w:position w:val="1"/>
        </w:rPr>
        <w:t>OH</w:t>
      </w:r>
      <w:r>
        <w:rPr>
          <w:sz w:val="23"/>
          <w:szCs w:val="23"/>
          <w:position w:val="7"/>
        </w:rPr>
        <w:drawing>
          <wp:inline distT="0" distB="0" distL="0" distR="0">
            <wp:extent cx="47294" cy="105091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294" cy="105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1"/>
          <w:position w:val="1"/>
        </w:rPr>
        <w:t xml:space="preserve"> </w:t>
      </w:r>
      <w:r>
        <w:rPr>
          <w:sz w:val="23"/>
          <w:szCs w:val="23"/>
          <w:position w:val="-4"/>
        </w:rPr>
        <w:drawing>
          <wp:inline distT="0" distB="0" distL="0" distR="0">
            <wp:extent cx="81806" cy="181779"/>
            <wp:effectExtent l="0" t="0" r="0" b="0"/>
            <wp:docPr id="45" name="IM 45"/>
            <wp:cNvGraphicFramePr/>
            <a:graphic>
              <a:graphicData uri="http://schemas.openxmlformats.org/drawingml/2006/picture">
                <pic:pic>
                  <pic:nvPicPr>
                    <pic:cNvPr id="45" name="IM 45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806" cy="181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1"/>
        </w:rPr>
        <w:t>MnO</w:t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-5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-5"/>
        </w:rPr>
        <w:t xml:space="preserve">  </w:t>
      </w:r>
      <w:r>
        <w:rPr>
          <w:sz w:val="13"/>
          <w:szCs w:val="13"/>
          <w:position w:val="-4"/>
        </w:rPr>
        <w:drawing>
          <wp:inline distT="0" distB="0" distL="0" distR="0">
            <wp:extent cx="81806" cy="181779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806" cy="181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-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1"/>
          <w:position w:val="1"/>
        </w:rPr>
        <w:t>4</w:t>
      </w:r>
      <w:r>
        <w:rPr>
          <w:rFonts w:ascii="Times New Roman" w:hAnsi="Times New Roman" w:eastAsia="Times New Roman" w:cs="Times New Roman"/>
          <w:sz w:val="23"/>
          <w:szCs w:val="23"/>
          <w:position w:val="1"/>
        </w:rPr>
        <w:t>H</w:t>
      </w:r>
      <w:r>
        <w:rPr>
          <w:sz w:val="23"/>
          <w:szCs w:val="23"/>
          <w:position w:val="7"/>
        </w:rPr>
        <w:drawing>
          <wp:inline distT="0" distB="0" distL="0" distR="0">
            <wp:extent cx="47294" cy="105091"/>
            <wp:effectExtent l="0" t="0" r="0" b="0"/>
            <wp:docPr id="47" name="IM 47"/>
            <wp:cNvGraphicFramePr/>
            <a:graphic>
              <a:graphicData uri="http://schemas.openxmlformats.org/drawingml/2006/picture">
                <pic:pic>
                  <pic:nvPicPr>
                    <pic:cNvPr id="47" name="IM 47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294" cy="105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1"/>
          <w:position w:val="1"/>
        </w:rPr>
        <w:t>=</w:t>
      </w:r>
      <w:r>
        <w:rPr>
          <w:rFonts w:ascii="Times New Roman" w:hAnsi="Times New Roman" w:eastAsia="Times New Roman" w:cs="Times New Roman"/>
          <w:sz w:val="23"/>
          <w:szCs w:val="23"/>
          <w:position w:val="1"/>
        </w:rPr>
        <w:t>Zn</w:t>
      </w:r>
      <w:r>
        <w:rPr>
          <w:rFonts w:ascii="Times New Roman" w:hAnsi="Times New Roman" w:eastAsia="Times New Roman" w:cs="Times New Roman"/>
          <w:sz w:val="23"/>
          <w:szCs w:val="23"/>
          <w:spacing w:val="1"/>
          <w:position w:val="1"/>
        </w:rPr>
        <w:t>(</w:t>
      </w:r>
      <w:r>
        <w:rPr>
          <w:rFonts w:ascii="Times New Roman" w:hAnsi="Times New Roman" w:eastAsia="Times New Roman" w:cs="Times New Roman"/>
          <w:sz w:val="23"/>
          <w:szCs w:val="23"/>
          <w:position w:val="1"/>
        </w:rPr>
        <w:t>OH</w:t>
      </w:r>
      <w:r>
        <w:rPr>
          <w:rFonts w:ascii="Times New Roman" w:hAnsi="Times New Roman" w:eastAsia="Times New Roman" w:cs="Times New Roman"/>
          <w:sz w:val="23"/>
          <w:szCs w:val="23"/>
          <w:spacing w:val="1"/>
          <w:position w:val="1"/>
        </w:rPr>
        <w:t>)</w:t>
      </w:r>
      <w:r>
        <w:rPr>
          <w:rFonts w:ascii="Times New Roman" w:hAnsi="Times New Roman" w:eastAsia="Times New Roman" w:cs="Times New Roman"/>
          <w:sz w:val="23"/>
          <w:szCs w:val="23"/>
          <w:spacing w:val="1"/>
          <w:position w:val="1"/>
        </w:rPr>
        <w:t xml:space="preserve"> </w:t>
      </w:r>
      <w:r>
        <w:ruby>
          <w:rubyPr>
            <w:rubyAlign w:val="left"/>
            <w:hpsRaise w:val="8"/>
            <w:hps w:val="13"/>
            <w:hpsBaseText w:val="13"/>
          </w:rubyPr>
          <w:rt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1"/>
                <w:position w:val="1"/>
              </w:rPr>
              <w:t>2</w:t>
            </w:r>
          </w:rt>
          <w:rubyBase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1"/>
                <w:position w:val="-5"/>
              </w:rPr>
              <w:t>4</w:t>
            </w:r>
          </w:rubyBase>
        </w:ruby>
      </w:r>
      <w:r>
        <w:rPr>
          <w:sz w:val="13"/>
          <w:szCs w:val="13"/>
          <w:position w:val="7"/>
        </w:rPr>
        <w:drawing>
          <wp:inline distT="0" distB="0" distL="0" distR="0">
            <wp:extent cx="47294" cy="105091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294" cy="105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-5"/>
        </w:rPr>
        <w:t xml:space="preserve">  </w:t>
      </w:r>
      <w:r>
        <w:rPr>
          <w:sz w:val="13"/>
          <w:szCs w:val="13"/>
          <w:position w:val="-4"/>
        </w:rPr>
        <w:drawing>
          <wp:inline distT="0" distB="0" distL="0" distR="0">
            <wp:extent cx="81806" cy="181779"/>
            <wp:effectExtent l="0" t="0" r="0" b="0"/>
            <wp:docPr id="49" name="IM 49"/>
            <wp:cNvGraphicFramePr/>
            <a:graphic>
              <a:graphicData uri="http://schemas.openxmlformats.org/drawingml/2006/picture">
                <pic:pic>
                  <pic:nvPicPr>
                    <pic:cNvPr id="49" name="IM 49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806" cy="181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-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1"/>
        </w:rPr>
        <w:t>Mn</w:t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10"/>
        </w:rPr>
        <w:t>2</w:t>
      </w:r>
      <w:r>
        <w:rPr>
          <w:sz w:val="13"/>
          <w:szCs w:val="13"/>
          <w:position w:val="7"/>
        </w:rPr>
        <w:drawing>
          <wp:inline distT="0" distB="0" distL="0" distR="0">
            <wp:extent cx="47294" cy="105091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294" cy="105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10"/>
        </w:rPr>
        <w:t xml:space="preserve">  </w:t>
      </w:r>
      <w:r>
        <w:rPr>
          <w:sz w:val="13"/>
          <w:szCs w:val="13"/>
          <w:position w:val="-4"/>
        </w:rPr>
        <w:drawing>
          <wp:inline distT="0" distB="0" distL="0" distR="0">
            <wp:extent cx="81806" cy="181779"/>
            <wp:effectExtent l="0" t="0" r="0" b="0"/>
            <wp:docPr id="51" name="IM 51"/>
            <wp:cNvGraphicFramePr/>
            <a:graphic>
              <a:graphicData uri="http://schemas.openxmlformats.org/drawingml/2006/picture">
                <pic:pic>
                  <pic:nvPicPr>
                    <pic:cNvPr id="51" name="IM 51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806" cy="181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1"/>
          <w:position w:val="1"/>
        </w:rPr>
        <w:t>2</w:t>
      </w:r>
      <w:r>
        <w:rPr>
          <w:rFonts w:ascii="Times New Roman" w:hAnsi="Times New Roman" w:eastAsia="Times New Roman" w:cs="Times New Roman"/>
          <w:sz w:val="23"/>
          <w:szCs w:val="23"/>
          <w:position w:val="1"/>
        </w:rPr>
        <w:t>H</w:t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-5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-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1"/>
        </w:rPr>
        <w:t>O</w:t>
      </w:r>
    </w:p>
    <w:p>
      <w:pPr>
        <w:ind w:left="137"/>
        <w:spacing w:before="133"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11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2"/>
        </w:rPr>
        <w:t>．</w:t>
      </w:r>
      <w:r>
        <w:rPr>
          <w:rFonts w:ascii="SimSun" w:hAnsi="SimSun" w:eastAsia="SimSun" w:cs="SimSu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N</w:t>
      </w:r>
      <w:r>
        <w:rPr>
          <w:rFonts w:ascii="Times New Roman" w:hAnsi="Times New Roman" w:eastAsia="Times New Roman" w:cs="Times New Roman"/>
          <w:sz w:val="13"/>
          <w:szCs w:val="13"/>
          <w:position w:val="-6"/>
        </w:rPr>
        <w:t>A</w:t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"/>
        </w:rPr>
        <w:t>为阿伏加德罗常数的值，下列说法正确的是(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   </w:t>
      </w:r>
      <w:r>
        <w:rPr>
          <w:rFonts w:ascii="SimSun" w:hAnsi="SimSun" w:eastAsia="SimSun" w:cs="SimSun"/>
          <w:sz w:val="21"/>
          <w:szCs w:val="21"/>
          <w:spacing w:val="1"/>
        </w:rPr>
        <w:t>)</w:t>
      </w:r>
    </w:p>
    <w:p>
      <w:pPr>
        <w:ind w:left="114"/>
        <w:spacing w:before="77" w:line="351" w:lineRule="exact"/>
        <w:rPr>
          <w:rFonts w:ascii="Times New Roman" w:hAnsi="Times New Roman" w:eastAsia="Times New Roman" w:cs="Times New Roman"/>
          <w:sz w:val="13"/>
          <w:szCs w:val="13"/>
        </w:rPr>
      </w:pPr>
      <w:r>
        <w:rPr>
          <w:rFonts w:ascii="Times New Roman" w:hAnsi="Times New Roman" w:eastAsia="Times New Roman" w:cs="Times New Roman"/>
          <w:sz w:val="21"/>
          <w:szCs w:val="21"/>
          <w:spacing w:val="-4"/>
          <w:position w:val="5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8"/>
          <w:position w:val="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  <w:position w:val="5"/>
        </w:rPr>
        <w:t>．</w:t>
      </w:r>
      <w:r>
        <w:rPr>
          <w:rFonts w:ascii="Times New Roman" w:hAnsi="Times New Roman" w:eastAsia="Times New Roman" w:cs="Times New Roman"/>
          <w:sz w:val="24"/>
          <w:szCs w:val="24"/>
          <w:spacing w:val="-8"/>
          <w:position w:val="5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5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  <w:position w:val="5"/>
        </w:rPr>
        <w:t>℃</w:t>
      </w:r>
      <w:r>
        <w:rPr>
          <w:rFonts w:ascii="SimSun" w:hAnsi="SimSun" w:eastAsia="SimSun" w:cs="SimSun"/>
          <w:sz w:val="24"/>
          <w:szCs w:val="24"/>
          <w:spacing w:val="-4"/>
          <w:position w:val="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  <w:position w:val="5"/>
        </w:rPr>
        <w:t>，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5"/>
        </w:rPr>
        <w:t>101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5"/>
        </w:rPr>
        <w:t>kPa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  <w:position w:val="5"/>
        </w:rPr>
        <w:t>下，</w:t>
      </w:r>
      <w:r>
        <w:rPr>
          <w:rFonts w:ascii="SimSun" w:hAnsi="SimSun" w:eastAsia="SimSun" w:cs="SimSun"/>
          <w:sz w:val="21"/>
          <w:szCs w:val="21"/>
          <w:spacing w:val="-4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5"/>
        </w:rPr>
        <w:t>28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5"/>
        </w:rPr>
        <w:t>L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  <w:position w:val="5"/>
        </w:rPr>
        <w:t>氢气中质子的数目为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5"/>
        </w:rPr>
        <w:t>2.5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4"/>
          <w:position w:val="5"/>
        </w:rPr>
        <w:t>N</w:t>
      </w:r>
      <w:r>
        <w:rPr>
          <w:rFonts w:ascii="Times New Roman" w:hAnsi="Times New Roman" w:eastAsia="Times New Roman" w:cs="Times New Roman"/>
          <w:sz w:val="13"/>
          <w:szCs w:val="13"/>
          <w:spacing w:val="-4"/>
          <w:position w:val="-1"/>
        </w:rPr>
        <w:t>A</w:t>
      </w:r>
    </w:p>
    <w:p>
      <w:pPr>
        <w:ind w:left="116"/>
        <w:spacing w:before="83" w:line="363" w:lineRule="exact"/>
        <w:rPr>
          <w:rFonts w:ascii="Times New Roman" w:hAnsi="Times New Roman" w:eastAsia="Times New Roman" w:cs="Times New Roman"/>
          <w:sz w:val="13"/>
          <w:szCs w:val="13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2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-2"/>
          <w:position w:val="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  <w:position w:val="2"/>
        </w:rPr>
        <w:t>．</w:t>
      </w:r>
      <w:r>
        <w:rPr>
          <w:rFonts w:ascii="Times New Roman" w:hAnsi="Times New Roman" w:eastAsia="Times New Roman" w:cs="Times New Roman"/>
          <w:sz w:val="24"/>
          <w:szCs w:val="24"/>
          <w:spacing w:val="-2"/>
          <w:position w:val="2"/>
        </w:rPr>
        <w:t>2.0</w:t>
      </w:r>
      <w:r>
        <w:rPr>
          <w:rFonts w:ascii="Times New Roman" w:hAnsi="Times New Roman" w:eastAsia="Times New Roman" w:cs="Times New Roman"/>
          <w:sz w:val="24"/>
          <w:szCs w:val="24"/>
          <w:spacing w:val="-2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2"/>
        </w:rPr>
        <w:t>L</w:t>
      </w:r>
      <w:r>
        <w:rPr>
          <w:rFonts w:ascii="Times New Roman" w:hAnsi="Times New Roman" w:eastAsia="Times New Roman" w:cs="Times New Roman"/>
          <w:sz w:val="24"/>
          <w:szCs w:val="24"/>
          <w:spacing w:val="-2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  <w:position w:val="2"/>
        </w:rPr>
        <w:t>1.0</w:t>
      </w:r>
      <w:r>
        <w:rPr>
          <w:rFonts w:ascii="Times New Roman" w:hAnsi="Times New Roman" w:eastAsia="Times New Roman" w:cs="Times New Roman"/>
          <w:sz w:val="24"/>
          <w:szCs w:val="24"/>
          <w:spacing w:val="-2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2"/>
        </w:rPr>
        <w:t>mol</w:t>
      </w:r>
      <w:r>
        <w:rPr>
          <w:rFonts w:ascii="Times New Roman" w:hAnsi="Times New Roman" w:eastAsia="Times New Roman" w:cs="Times New Roman"/>
          <w:sz w:val="24"/>
          <w:szCs w:val="24"/>
          <w:spacing w:val="-2"/>
          <w:position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2"/>
        </w:rPr>
        <w:t>L</w:t>
      </w:r>
      <w:r>
        <w:rPr>
          <w:sz w:val="24"/>
          <w:szCs w:val="24"/>
          <w:position w:val="9"/>
        </w:rPr>
        <w:drawing>
          <wp:inline distT="0" distB="0" distL="0" distR="0">
            <wp:extent cx="39791" cy="110769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9791" cy="110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2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spacing w:val="-2"/>
          <w:position w:val="12"/>
        </w:rPr>
        <w:t>1</w:t>
      </w:r>
      <w:r>
        <w:rPr>
          <w:rFonts w:ascii="Times New Roman" w:hAnsi="Times New Roman" w:eastAsia="Times New Roman" w:cs="Times New Roman"/>
          <w:sz w:val="14"/>
          <w:szCs w:val="14"/>
          <w:spacing w:val="-2"/>
          <w:position w:val="1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2"/>
        </w:rPr>
        <w:t>AlCl</w:t>
      </w:r>
      <w:r>
        <w:rPr>
          <w:rFonts w:ascii="Times New Roman" w:hAnsi="Times New Roman" w:eastAsia="Times New Roman" w:cs="Times New Roman"/>
          <w:sz w:val="14"/>
          <w:szCs w:val="14"/>
          <w:spacing w:val="-2"/>
          <w:position w:val="-4"/>
        </w:rPr>
        <w:t>3</w:t>
      </w:r>
      <w:r>
        <w:rPr>
          <w:rFonts w:ascii="Times New Roman" w:hAnsi="Times New Roman" w:eastAsia="Times New Roman" w:cs="Times New Roman"/>
          <w:sz w:val="14"/>
          <w:szCs w:val="14"/>
          <w:spacing w:val="-2"/>
          <w:position w:val="-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  <w:position w:val="2"/>
        </w:rPr>
        <w:t>溶液中，</w:t>
      </w:r>
      <w:r>
        <w:rPr>
          <w:rFonts w:ascii="SimSun" w:hAnsi="SimSun" w:eastAsia="SimSun" w:cs="SimSun"/>
          <w:sz w:val="21"/>
          <w:szCs w:val="21"/>
          <w:spacing w:val="-2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2"/>
        </w:rPr>
        <w:t>Al</w:t>
      </w:r>
      <w:r>
        <w:rPr>
          <w:rFonts w:ascii="Times New Roman" w:hAnsi="Times New Roman" w:eastAsia="Times New Roman" w:cs="Times New Roman"/>
          <w:sz w:val="14"/>
          <w:szCs w:val="14"/>
          <w:spacing w:val="-2"/>
          <w:position w:val="12"/>
        </w:rPr>
        <w:t>3</w:t>
      </w:r>
      <w:r>
        <w:rPr>
          <w:sz w:val="14"/>
          <w:szCs w:val="14"/>
          <w:position w:val="9"/>
        </w:rPr>
        <w:drawing>
          <wp:inline distT="0" distB="0" distL="0" distR="0">
            <wp:extent cx="39791" cy="111528"/>
            <wp:effectExtent l="0" t="0" r="0" b="0"/>
            <wp:docPr id="53" name="IM 53"/>
            <wp:cNvGraphicFramePr/>
            <a:graphic>
              <a:graphicData uri="http://schemas.openxmlformats.org/drawingml/2006/picture">
                <pic:pic>
                  <pic:nvPicPr>
                    <pic:cNvPr id="53" name="IM 53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9791" cy="111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4"/>
          <w:szCs w:val="14"/>
          <w:spacing w:val="-2"/>
          <w:position w:val="12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2"/>
          <w:position w:val="2"/>
        </w:rPr>
        <w:t>的</w:t>
      </w:r>
      <w:r>
        <w:rPr>
          <w:rFonts w:ascii="SimSun" w:hAnsi="SimSun" w:eastAsia="SimSun" w:cs="SimSun"/>
          <w:sz w:val="21"/>
          <w:szCs w:val="21"/>
          <w:spacing w:val="-1"/>
          <w:position w:val="2"/>
        </w:rPr>
        <w:t>数目为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2"/>
        </w:rPr>
        <w:t>2.0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  <w:position w:val="2"/>
        </w:rPr>
        <w:t>N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4"/>
        </w:rPr>
        <w:t>A</w:t>
      </w:r>
    </w:p>
    <w:p>
      <w:pPr>
        <w:ind w:left="120"/>
        <w:spacing w:before="64" w:line="323" w:lineRule="exact"/>
        <w:rPr>
          <w:rFonts w:ascii="Times New Roman" w:hAnsi="Times New Roman" w:eastAsia="Times New Roman" w:cs="Times New Roman"/>
          <w:sz w:val="13"/>
          <w:szCs w:val="13"/>
        </w:rPr>
      </w:pPr>
      <w:r>
        <w:rPr>
          <w:rFonts w:ascii="Times New Roman" w:hAnsi="Times New Roman" w:eastAsia="Times New Roman" w:cs="Times New Roman"/>
          <w:sz w:val="21"/>
          <w:szCs w:val="21"/>
          <w:position w:val="4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"/>
          <w:position w:val="4"/>
        </w:rPr>
        <w:t>．</w:t>
      </w:r>
      <w:r>
        <w:rPr>
          <w:rFonts w:ascii="Times New Roman" w:hAnsi="Times New Roman" w:eastAsia="Times New Roman" w:cs="Times New Roman"/>
          <w:sz w:val="24"/>
          <w:szCs w:val="24"/>
          <w:spacing w:val="1"/>
          <w:position w:val="4"/>
        </w:rPr>
        <w:t>0.20</w:t>
      </w:r>
      <w:r>
        <w:rPr>
          <w:rFonts w:ascii="Times New Roman" w:hAnsi="Times New Roman" w:eastAsia="Times New Roman" w:cs="Times New Roman"/>
          <w:sz w:val="24"/>
          <w:szCs w:val="24"/>
          <w:spacing w:val="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position w:val="4"/>
        </w:rPr>
        <w:t>mol</w:t>
      </w:r>
      <w:r>
        <w:rPr>
          <w:rFonts w:ascii="Times New Roman" w:hAnsi="Times New Roman" w:eastAsia="Times New Roman" w:cs="Times New Roman"/>
          <w:sz w:val="24"/>
          <w:szCs w:val="24"/>
          <w:spacing w:val="1"/>
          <w:position w:val="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"/>
          <w:position w:val="4"/>
        </w:rPr>
        <w:t>苯甲酸完全燃烧，生成</w:t>
      </w:r>
      <w:r>
        <w:rPr>
          <w:rFonts w:ascii="Times New Roman" w:hAnsi="Times New Roman" w:eastAsia="Times New Roman" w:cs="Times New Roman"/>
          <w:sz w:val="24"/>
          <w:szCs w:val="24"/>
          <w:position w:val="4"/>
        </w:rPr>
        <w:t>CO</w:t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-2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-2"/>
        </w:rPr>
        <w:t xml:space="preserve"> </w:t>
      </w:r>
      <w:r>
        <w:rPr>
          <w:rFonts w:ascii="Times New Roman" w:hAnsi="Times New Roman" w:eastAsia="Times New Roman" w:cs="Times New Roman"/>
          <w:sz w:val="13"/>
          <w:szCs w:val="13"/>
          <w:position w:val="-2"/>
        </w:rPr>
        <w:t xml:space="preserve"> </w:t>
      </w:r>
      <w:r>
        <w:rPr>
          <w:rFonts w:ascii="SimSun" w:hAnsi="SimSun" w:eastAsia="SimSun" w:cs="SimSun"/>
          <w:sz w:val="21"/>
          <w:szCs w:val="21"/>
          <w:position w:val="4"/>
        </w:rPr>
        <w:t>的数目为</w:t>
      </w:r>
      <w:r>
        <w:rPr>
          <w:rFonts w:ascii="Times New Roman" w:hAnsi="Times New Roman" w:eastAsia="Times New Roman" w:cs="Times New Roman"/>
          <w:sz w:val="24"/>
          <w:szCs w:val="24"/>
          <w:position w:val="4"/>
        </w:rPr>
        <w:t>1.4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N</w:t>
      </w:r>
      <w:r>
        <w:rPr>
          <w:rFonts w:ascii="Times New Roman" w:hAnsi="Times New Roman" w:eastAsia="Times New Roman" w:cs="Times New Roman"/>
          <w:sz w:val="13"/>
          <w:szCs w:val="13"/>
          <w:position w:val="-2"/>
        </w:rPr>
        <w:t>A</w:t>
      </w:r>
    </w:p>
    <w:p>
      <w:pPr>
        <w:ind w:left="116"/>
        <w:spacing w:before="94" w:line="323" w:lineRule="exact"/>
        <w:rPr>
          <w:rFonts w:ascii="Times New Roman" w:hAnsi="Times New Roman" w:eastAsia="Times New Roman" w:cs="Times New Roman"/>
          <w:sz w:val="13"/>
          <w:szCs w:val="13"/>
        </w:rPr>
      </w:pPr>
      <w:r>
        <w:rPr>
          <w:rFonts w:ascii="Times New Roman" w:hAnsi="Times New Roman" w:eastAsia="Times New Roman" w:cs="Times New Roman"/>
          <w:sz w:val="21"/>
          <w:szCs w:val="21"/>
          <w:spacing w:val="-5"/>
          <w:position w:val="4"/>
        </w:rPr>
        <w:t>D</w:t>
      </w:r>
      <w:r>
        <w:rPr>
          <w:rFonts w:ascii="SimSun" w:hAnsi="SimSun" w:eastAsia="SimSun" w:cs="SimSun"/>
          <w:sz w:val="21"/>
          <w:szCs w:val="21"/>
          <w:spacing w:val="-9"/>
          <w:position w:val="4"/>
        </w:rPr>
        <w:t>．</w:t>
      </w:r>
      <w:r>
        <w:rPr>
          <w:rFonts w:ascii="SimSun" w:hAnsi="SimSun" w:eastAsia="SimSun" w:cs="SimSun"/>
          <w:sz w:val="21"/>
          <w:szCs w:val="21"/>
          <w:spacing w:val="-5"/>
          <w:position w:val="4"/>
        </w:rPr>
        <w:t>电解熔融</w:t>
      </w:r>
      <w:r>
        <w:rPr>
          <w:rFonts w:ascii="SimSun" w:hAnsi="SimSun" w:eastAsia="SimSun" w:cs="SimSun"/>
          <w:sz w:val="21"/>
          <w:szCs w:val="21"/>
          <w:spacing w:val="-5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5"/>
          <w:position w:val="4"/>
        </w:rPr>
        <w:t>CuCl</w:t>
      </w:r>
      <w:r>
        <w:rPr>
          <w:rFonts w:ascii="Times New Roman" w:hAnsi="Times New Roman" w:eastAsia="Times New Roman" w:cs="Times New Roman"/>
          <w:sz w:val="13"/>
          <w:szCs w:val="13"/>
          <w:spacing w:val="-5"/>
          <w:position w:val="-2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-5"/>
          <w:position w:val="-2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5"/>
          <w:position w:val="4"/>
        </w:rPr>
        <w:t>，阴极增重</w:t>
      </w:r>
      <w:r>
        <w:rPr>
          <w:rFonts w:ascii="SimSun" w:hAnsi="SimSun" w:eastAsia="SimSun" w:cs="SimSun"/>
          <w:sz w:val="21"/>
          <w:szCs w:val="21"/>
          <w:spacing w:val="-5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5"/>
          <w:position w:val="4"/>
        </w:rPr>
        <w:t>6.4</w:t>
      </w:r>
      <w:r>
        <w:rPr>
          <w:rFonts w:ascii="Times New Roman" w:hAnsi="Times New Roman" w:eastAsia="Times New Roman" w:cs="Times New Roman"/>
          <w:sz w:val="24"/>
          <w:szCs w:val="24"/>
          <w:spacing w:val="-5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5"/>
          <w:position w:val="4"/>
        </w:rPr>
        <w:t>g</w:t>
      </w:r>
      <w:r>
        <w:rPr>
          <w:rFonts w:ascii="Times New Roman" w:hAnsi="Times New Roman" w:eastAsia="Times New Roman" w:cs="Times New Roman"/>
          <w:sz w:val="24"/>
          <w:szCs w:val="24"/>
          <w:spacing w:val="-5"/>
          <w:position w:val="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  <w:position w:val="4"/>
        </w:rPr>
        <w:t>，外电路中通过电子的数目为</w:t>
      </w:r>
      <w:r>
        <w:rPr>
          <w:rFonts w:ascii="SimSun" w:hAnsi="SimSun" w:eastAsia="SimSun" w:cs="SimSun"/>
          <w:sz w:val="21"/>
          <w:szCs w:val="21"/>
          <w:spacing w:val="-5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5"/>
          <w:position w:val="4"/>
        </w:rPr>
        <w:t>0.</w:t>
      </w:r>
      <w:r>
        <w:rPr>
          <w:rFonts w:ascii="Times New Roman" w:hAnsi="Times New Roman" w:eastAsia="Times New Roman" w:cs="Times New Roman"/>
          <w:sz w:val="24"/>
          <w:szCs w:val="24"/>
          <w:spacing w:val="-5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5"/>
          <w:position w:val="4"/>
        </w:rPr>
        <w:t>10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5"/>
          <w:position w:val="4"/>
        </w:rPr>
        <w:t>N</w:t>
      </w:r>
      <w:r>
        <w:rPr>
          <w:rFonts w:ascii="Times New Roman" w:hAnsi="Times New Roman" w:eastAsia="Times New Roman" w:cs="Times New Roman"/>
          <w:sz w:val="13"/>
          <w:szCs w:val="13"/>
          <w:spacing w:val="-5"/>
          <w:position w:val="-2"/>
        </w:rPr>
        <w:t>A</w:t>
      </w:r>
    </w:p>
    <w:p>
      <w:pPr>
        <w:ind w:left="125" w:right="1515" w:firstLine="12"/>
        <w:spacing w:before="134" w:line="265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>12</w:t>
      </w: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7"/>
        </w:rPr>
        <w:t>．</w:t>
      </w: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>Q</w:t>
      </w: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7"/>
        </w:rPr>
        <w:t>、</w:t>
      </w: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>X</w:t>
      </w: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7"/>
        </w:rPr>
        <w:t>、</w:t>
      </w: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>Y</w:t>
      </w: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7"/>
        </w:rPr>
        <w:t>、</w:t>
      </w: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>Z</w:t>
      </w: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7"/>
        </w:rPr>
        <w:t>是原子序数依次增大的短周期主族元素，其最外层电子数之和为</w:t>
      </w:r>
      <w:r>
        <w:rPr>
          <w:rFonts w:ascii="SimSun" w:hAnsi="SimSun" w:eastAsia="SimSun" w:cs="SimSun"/>
          <w:sz w:val="21"/>
          <w:szCs w:val="21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>19</w:t>
      </w: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7"/>
        </w:rPr>
        <w:t>。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Q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   </w:t>
      </w:r>
      <w:r>
        <w:rPr>
          <w:rFonts w:ascii="SimSun" w:hAnsi="SimSun" w:eastAsia="SimSun" w:cs="SimSun"/>
          <w:sz w:val="21"/>
          <w:szCs w:val="21"/>
          <w:spacing w:val="-20"/>
        </w:rPr>
        <w:t>与</w:t>
      </w:r>
      <w:r>
        <w:rPr>
          <w:rFonts w:ascii="SimSun" w:hAnsi="SimSun" w:eastAsia="SimSun" w:cs="SimSun"/>
          <w:sz w:val="21"/>
          <w:szCs w:val="21"/>
          <w:spacing w:val="-2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0"/>
        </w:rPr>
        <w:t>X</w:t>
      </w:r>
      <w:r>
        <w:rPr>
          <w:rFonts w:ascii="Times New Roman" w:hAnsi="Times New Roman" w:eastAsia="Times New Roman" w:cs="Times New Roman"/>
          <w:sz w:val="21"/>
          <w:szCs w:val="21"/>
          <w:spacing w:val="-1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</w:rPr>
        <w:t>、</w:t>
      </w:r>
      <w:r>
        <w:rPr>
          <w:rFonts w:ascii="Times New Roman" w:hAnsi="Times New Roman" w:eastAsia="Times New Roman" w:cs="Times New Roman"/>
          <w:sz w:val="21"/>
          <w:szCs w:val="21"/>
          <w:spacing w:val="-10"/>
        </w:rPr>
        <w:t>Y</w:t>
      </w:r>
      <w:r>
        <w:rPr>
          <w:rFonts w:ascii="Times New Roman" w:hAnsi="Times New Roman" w:eastAsia="Times New Roman" w:cs="Times New Roman"/>
          <w:sz w:val="21"/>
          <w:szCs w:val="21"/>
          <w:spacing w:val="-1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</w:rPr>
        <w:t>、</w:t>
      </w:r>
      <w:r>
        <w:rPr>
          <w:rFonts w:ascii="Times New Roman" w:hAnsi="Times New Roman" w:eastAsia="Times New Roman" w:cs="Times New Roman"/>
          <w:sz w:val="21"/>
          <w:szCs w:val="21"/>
          <w:spacing w:val="-10"/>
        </w:rPr>
        <w:t>Z</w:t>
      </w:r>
      <w:r>
        <w:rPr>
          <w:rFonts w:ascii="Times New Roman" w:hAnsi="Times New Roman" w:eastAsia="Times New Roman" w:cs="Times New Roman"/>
          <w:sz w:val="21"/>
          <w:szCs w:val="21"/>
          <w:spacing w:val="-1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</w:rPr>
        <w:t>位于不同周期，</w:t>
      </w:r>
      <w:r>
        <w:rPr>
          <w:rFonts w:ascii="SimSun" w:hAnsi="SimSun" w:eastAsia="SimSun" w:cs="SimSun"/>
          <w:sz w:val="21"/>
          <w:szCs w:val="21"/>
          <w:spacing w:val="-1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0"/>
        </w:rPr>
        <w:t>X</w:t>
      </w:r>
      <w:r>
        <w:rPr>
          <w:rFonts w:ascii="Times New Roman" w:hAnsi="Times New Roman" w:eastAsia="Times New Roman" w:cs="Times New Roman"/>
          <w:sz w:val="21"/>
          <w:szCs w:val="21"/>
          <w:spacing w:val="-1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</w:rPr>
        <w:t>、</w:t>
      </w:r>
      <w:r>
        <w:rPr>
          <w:rFonts w:ascii="Times New Roman" w:hAnsi="Times New Roman" w:eastAsia="Times New Roman" w:cs="Times New Roman"/>
          <w:sz w:val="21"/>
          <w:szCs w:val="21"/>
          <w:spacing w:val="-10"/>
        </w:rPr>
        <w:t>Y</w:t>
      </w:r>
      <w:r>
        <w:rPr>
          <w:rFonts w:ascii="Times New Roman" w:hAnsi="Times New Roman" w:eastAsia="Times New Roman" w:cs="Times New Roman"/>
          <w:sz w:val="21"/>
          <w:szCs w:val="21"/>
          <w:spacing w:val="-1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</w:rPr>
        <w:t>相邻，</w:t>
      </w:r>
      <w:r>
        <w:rPr>
          <w:rFonts w:ascii="SimSun" w:hAnsi="SimSun" w:eastAsia="SimSun" w:cs="SimSun"/>
          <w:sz w:val="21"/>
          <w:szCs w:val="21"/>
          <w:spacing w:val="-1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0"/>
        </w:rPr>
        <w:t>Y</w:t>
      </w:r>
      <w:r>
        <w:rPr>
          <w:rFonts w:ascii="Times New Roman" w:hAnsi="Times New Roman" w:eastAsia="Times New Roman" w:cs="Times New Roman"/>
          <w:sz w:val="21"/>
          <w:szCs w:val="21"/>
          <w:spacing w:val="-1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</w:rPr>
        <w:t>原子最外层电子数是</w:t>
      </w:r>
      <w:r>
        <w:rPr>
          <w:rFonts w:ascii="SimSun" w:hAnsi="SimSun" w:eastAsia="SimSun" w:cs="SimSun"/>
          <w:sz w:val="21"/>
          <w:szCs w:val="21"/>
          <w:spacing w:val="-1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0"/>
        </w:rPr>
        <w:t>Q</w:t>
      </w:r>
      <w:r>
        <w:rPr>
          <w:rFonts w:ascii="Times New Roman" w:hAnsi="Times New Roman" w:eastAsia="Times New Roman" w:cs="Times New Roman"/>
          <w:sz w:val="21"/>
          <w:szCs w:val="21"/>
          <w:spacing w:val="-1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</w:rPr>
        <w:t>原子内层电子数的</w:t>
      </w:r>
      <w:r>
        <w:rPr>
          <w:rFonts w:ascii="SimSun" w:hAnsi="SimSun" w:eastAsia="SimSun" w:cs="SimSun"/>
          <w:sz w:val="21"/>
          <w:szCs w:val="21"/>
          <w:spacing w:val="-1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0"/>
        </w:rPr>
        <w:t>2</w:t>
      </w:r>
      <w:r>
        <w:rPr>
          <w:rFonts w:ascii="Times New Roman" w:hAnsi="Times New Roman" w:eastAsia="Times New Roman" w:cs="Times New Roman"/>
          <w:sz w:val="21"/>
          <w:szCs w:val="21"/>
          <w:spacing w:val="-1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</w:rPr>
        <w:t>倍。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6"/>
        </w:rPr>
        <w:t>下</w:t>
      </w:r>
      <w:r>
        <w:rPr>
          <w:rFonts w:ascii="SimSun" w:hAnsi="SimSun" w:eastAsia="SimSun" w:cs="SimSun"/>
          <w:sz w:val="21"/>
          <w:szCs w:val="21"/>
          <w:spacing w:val="11"/>
        </w:rPr>
        <w:t>列</w:t>
      </w:r>
      <w:r>
        <w:rPr>
          <w:rFonts w:ascii="SimSun" w:hAnsi="SimSun" w:eastAsia="SimSun" w:cs="SimSun"/>
          <w:sz w:val="21"/>
          <w:szCs w:val="21"/>
          <w:spacing w:val="8"/>
        </w:rPr>
        <w:t>说法正确的是(</w:t>
      </w:r>
      <w:r>
        <w:rPr>
          <w:rFonts w:ascii="SimSun" w:hAnsi="SimSun" w:eastAsia="SimSun" w:cs="SimSun"/>
          <w:sz w:val="21"/>
          <w:szCs w:val="21"/>
          <w:spacing w:val="8"/>
        </w:rPr>
        <w:t xml:space="preserve">    </w:t>
      </w:r>
      <w:r>
        <w:rPr>
          <w:rFonts w:ascii="SimSun" w:hAnsi="SimSun" w:eastAsia="SimSun" w:cs="SimSun"/>
          <w:sz w:val="21"/>
          <w:szCs w:val="21"/>
          <w:spacing w:val="8"/>
        </w:rPr>
        <w:t>)</w:t>
      </w:r>
    </w:p>
    <w:p>
      <w:pPr>
        <w:ind w:left="114"/>
        <w:spacing w:before="35" w:line="241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A</w:t>
      </w:r>
      <w:r>
        <w:rPr>
          <w:rFonts w:ascii="SimSun" w:hAnsi="SimSun" w:eastAsia="SimSun" w:cs="SimSun"/>
          <w:sz w:val="21"/>
          <w:szCs w:val="21"/>
          <w:spacing w:val="-4"/>
        </w:rPr>
        <w:t>．非金属性：</w:t>
      </w:r>
      <w:r>
        <w:rPr>
          <w:rFonts w:ascii="SimSun" w:hAnsi="SimSun" w:eastAsia="SimSun" w:cs="SimSun"/>
          <w:sz w:val="21"/>
          <w:szCs w:val="21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X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76084" cy="192526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084" cy="192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Q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                  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．单质的熔点：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X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76084" cy="186690"/>
            <wp:effectExtent l="0" t="0" r="0" b="0"/>
            <wp:docPr id="55" name="IM 55"/>
            <wp:cNvGraphicFramePr/>
            <a:graphic>
              <a:graphicData uri="http://schemas.openxmlformats.org/drawingml/2006/picture">
                <pic:pic>
                  <pic:nvPicPr>
                    <pic:cNvPr id="55" name="IM 55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084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Y</w:t>
      </w:r>
    </w:p>
    <w:p>
      <w:pPr>
        <w:ind w:left="120"/>
        <w:spacing w:before="81" w:line="241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．简单氢化物的</w:t>
      </w:r>
      <w:r>
        <w:rPr>
          <w:rFonts w:ascii="SimSun" w:hAnsi="SimSun" w:eastAsia="SimSun" w:cs="SimSun"/>
          <w:sz w:val="21"/>
          <w:szCs w:val="21"/>
          <w:spacing w:val="-5"/>
        </w:rPr>
        <w:t>沸</w:t>
      </w:r>
      <w:r>
        <w:rPr>
          <w:rFonts w:ascii="SimSun" w:hAnsi="SimSun" w:eastAsia="SimSun" w:cs="SimSun"/>
          <w:sz w:val="21"/>
          <w:szCs w:val="21"/>
          <w:spacing w:val="-4"/>
        </w:rPr>
        <w:t>点：</w:t>
      </w:r>
      <w:r>
        <w:rPr>
          <w:rFonts w:ascii="SimSun" w:hAnsi="SimSun" w:eastAsia="SimSun" w:cs="SimSun"/>
          <w:sz w:val="21"/>
          <w:szCs w:val="21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>Z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73810" cy="192526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810" cy="192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>Q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 xml:space="preserve">         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D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．最高价含氧酸的酸性：</w:t>
      </w:r>
      <w:r>
        <w:rPr>
          <w:rFonts w:ascii="SimSun" w:hAnsi="SimSun" w:eastAsia="SimSun" w:cs="SimSun"/>
          <w:sz w:val="21"/>
          <w:szCs w:val="21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>Z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76115" cy="186690"/>
            <wp:effectExtent l="0" t="0" r="0" b="0"/>
            <wp:docPr id="57" name="IM 57"/>
            <wp:cNvGraphicFramePr/>
            <a:graphic>
              <a:graphicData uri="http://schemas.openxmlformats.org/drawingml/2006/picture">
                <pic:pic>
                  <pic:nvPicPr>
                    <pic:cNvPr id="57" name="IM 57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115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>Y</w:t>
      </w:r>
    </w:p>
    <w:p>
      <w:pPr>
        <w:ind w:left="137"/>
        <w:spacing w:before="123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6"/>
        </w:rPr>
        <w:t>13</w:t>
      </w:r>
      <w:r>
        <w:rPr>
          <w:rFonts w:ascii="SimSun" w:hAnsi="SimSun" w:eastAsia="SimSun" w:cs="SimSun"/>
          <w:sz w:val="21"/>
          <w:szCs w:val="21"/>
          <w:spacing w:val="6"/>
        </w:rPr>
        <w:t>．根据</w:t>
      </w:r>
      <w:r>
        <w:rPr>
          <w:rFonts w:ascii="SimSun" w:hAnsi="SimSun" w:eastAsia="SimSun" w:cs="SimSun"/>
          <w:sz w:val="21"/>
          <w:szCs w:val="21"/>
          <w:spacing w:val="5"/>
        </w:rPr>
        <w:t>实</w:t>
      </w:r>
      <w:r>
        <w:rPr>
          <w:rFonts w:ascii="SimSun" w:hAnsi="SimSun" w:eastAsia="SimSun" w:cs="SimSun"/>
          <w:sz w:val="21"/>
          <w:szCs w:val="21"/>
          <w:spacing w:val="3"/>
        </w:rPr>
        <w:t>验目的，下列实验及现象、结论都正确的是(</w:t>
      </w:r>
      <w:r>
        <w:rPr>
          <w:rFonts w:ascii="SimSun" w:hAnsi="SimSun" w:eastAsia="SimSun" w:cs="SimSun"/>
          <w:sz w:val="21"/>
          <w:szCs w:val="21"/>
          <w:spacing w:val="3"/>
        </w:rPr>
        <w:t xml:space="preserve">    </w:t>
      </w:r>
      <w:r>
        <w:rPr>
          <w:rFonts w:ascii="SimSun" w:hAnsi="SimSun" w:eastAsia="SimSun" w:cs="SimSun"/>
          <w:sz w:val="21"/>
          <w:szCs w:val="21"/>
          <w:spacing w:val="3"/>
        </w:rPr>
        <w:t>)</w:t>
      </w:r>
    </w:p>
    <w:p>
      <w:pPr>
        <w:spacing w:line="45" w:lineRule="exact"/>
        <w:rPr/>
      </w:pPr>
      <w:r/>
    </w:p>
    <w:tbl>
      <w:tblPr>
        <w:tblStyle w:val="2"/>
        <w:tblW w:w="8521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64"/>
        <w:gridCol w:w="1883"/>
        <w:gridCol w:w="2674"/>
        <w:gridCol w:w="3500"/>
      </w:tblGrid>
      <w:tr>
        <w:trPr>
          <w:trHeight w:val="663" w:hRule="atLeast"/>
        </w:trPr>
        <w:tc>
          <w:tcPr>
            <w:tcW w:w="464" w:type="dxa"/>
            <w:vAlign w:val="top"/>
            <w:textDirection w:val="tbRlV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"/>
              <w:spacing w:before="124" w:line="20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选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项</w:t>
            </w:r>
          </w:p>
        </w:tc>
        <w:tc>
          <w:tcPr>
            <w:tcW w:w="18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7"/>
              <w:spacing w:before="201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实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验目的</w:t>
            </w:r>
          </w:p>
        </w:tc>
        <w:tc>
          <w:tcPr>
            <w:tcW w:w="26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20"/>
              <w:spacing w:before="200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实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验及现象</w:t>
            </w:r>
          </w:p>
        </w:tc>
        <w:tc>
          <w:tcPr>
            <w:tcW w:w="350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9"/>
              <w:spacing w:before="201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结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论</w:t>
            </w:r>
          </w:p>
        </w:tc>
      </w:tr>
      <w:tr>
        <w:trPr>
          <w:trHeight w:val="1737" w:hRule="atLeast"/>
        </w:trPr>
        <w:tc>
          <w:tcPr>
            <w:tcW w:w="46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50"/>
              <w:spacing w:before="60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A</w:t>
            </w:r>
          </w:p>
        </w:tc>
        <w:tc>
          <w:tcPr>
            <w:tcW w:w="18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5"/>
              <w:spacing w:before="192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9"/>
              </w:rPr>
              <w:t>比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较</w:t>
            </w:r>
          </w:p>
          <w:p>
            <w:pPr>
              <w:ind w:left="328"/>
              <w:spacing w:before="55" w:line="347" w:lineRule="exact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  <w:position w:val="1"/>
              </w:rPr>
              <w:t>C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position w:val="1"/>
              </w:rPr>
              <w:t>H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spacing w:val="-1"/>
                <w:position w:val="-5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position w:val="1"/>
              </w:rPr>
              <w:t>COO</w:t>
            </w:r>
            <w:r>
              <w:rPr>
                <w:sz w:val="24"/>
                <w:szCs w:val="24"/>
                <w:position w:val="8"/>
              </w:rPr>
              <w:drawing>
                <wp:inline distT="0" distB="0" distL="0" distR="0">
                  <wp:extent cx="52638" cy="110768"/>
                  <wp:effectExtent l="0" t="0" r="0" b="0"/>
                  <wp:docPr id="58" name="IM 5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8" name="IM 58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2638" cy="110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  <w:position w:val="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  <w:position w:val="1"/>
              </w:rPr>
              <w:t>和</w:t>
            </w:r>
          </w:p>
          <w:p>
            <w:pPr>
              <w:ind w:left="214"/>
              <w:spacing w:before="42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position w:val="-1"/>
              </w:rPr>
              <w:t>HCO</w:t>
            </w:r>
            <w:r>
              <w:rPr>
                <w:sz w:val="23"/>
                <w:szCs w:val="23"/>
                <w:position w:val="-7"/>
              </w:rPr>
              <w:drawing>
                <wp:inline distT="0" distB="0" distL="0" distR="0">
                  <wp:extent cx="52242" cy="191969"/>
                  <wp:effectExtent l="0" t="0" r="0" b="0"/>
                  <wp:docPr id="59" name="IM 59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9" name="IM 59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2242" cy="1919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4"/>
                <w:position w:val="-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的水解常</w:t>
            </w:r>
          </w:p>
          <w:p>
            <w:pPr>
              <w:ind w:left="838"/>
              <w:spacing w:before="87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数</w:t>
            </w:r>
          </w:p>
        </w:tc>
        <w:tc>
          <w:tcPr>
            <w:tcW w:w="26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8"/>
              <w:spacing w:before="33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分别测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浓度均为</w:t>
            </w:r>
          </w:p>
          <w:p>
            <w:pPr>
              <w:ind w:left="693"/>
              <w:spacing w:before="54" w:line="323" w:lineRule="exact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  <w:position w:val="-1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9"/>
                <w:position w:val="-1"/>
              </w:rPr>
              <w:t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9"/>
                <w:position w:val="-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9"/>
                <w:position w:val="-1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9"/>
                <w:position w:val="-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9"/>
                <w:position w:val="-1"/>
              </w:rPr>
              <w:t>mol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9"/>
                <w:position w:val="-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9"/>
                <w:position w:val="-1"/>
              </w:rPr>
              <w:t>L</w:t>
            </w:r>
            <w:r>
              <w:rPr>
                <w:sz w:val="24"/>
                <w:szCs w:val="24"/>
                <w:position w:val="6"/>
              </w:rPr>
              <w:drawing>
                <wp:inline distT="0" distB="0" distL="0" distR="0">
                  <wp:extent cx="33302" cy="107930"/>
                  <wp:effectExtent l="0" t="0" r="0" b="0"/>
                  <wp:docPr id="60" name="IM 6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0" name="IM 60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3302" cy="107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9"/>
                <w:position w:val="-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-9"/>
                <w:position w:val="9"/>
              </w:rPr>
              <w:t>1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-9"/>
                <w:position w:val="9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9"/>
                <w:position w:val="-1"/>
              </w:rPr>
              <w:t>的</w:t>
            </w:r>
          </w:p>
          <w:p>
            <w:pPr>
              <w:ind w:left="562"/>
              <w:spacing w:before="85" w:line="21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CH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9"/>
                <w:position w:val="-5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COONH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7"/>
                <w:position w:val="-5"/>
              </w:rPr>
              <w:t>4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7"/>
                <w:position w:val="-5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和</w:t>
            </w:r>
          </w:p>
          <w:p>
            <w:pPr>
              <w:ind w:left="187"/>
              <w:spacing w:before="89" w:line="20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NaHCO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6"/>
                <w:position w:val="-6"/>
              </w:rPr>
              <w:t>3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6"/>
                <w:position w:val="-6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溶液的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，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后</w:t>
            </w:r>
          </w:p>
          <w:p>
            <w:pPr>
              <w:ind w:left="817"/>
              <w:spacing w:before="62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者大于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前者</w:t>
            </w:r>
          </w:p>
        </w:tc>
        <w:tc>
          <w:tcPr>
            <w:tcW w:w="350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473" w:lineRule="auto"/>
              <w:rPr>
                <w:rFonts w:ascii="Arial"/>
                <w:sz w:val="21"/>
              </w:rPr>
            </w:pPr>
            <w:r/>
          </w:p>
          <w:p>
            <w:pPr>
              <w:ind w:left="299"/>
              <w:spacing w:before="69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i/>
                <w:iCs/>
                <w:spacing w:val="-1"/>
                <w:position w:val="1"/>
              </w:rPr>
              <w:t>K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spacing w:val="-1"/>
                <w:position w:val="-4"/>
              </w:rPr>
              <w:t>h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spacing w:val="-2"/>
                <w:position w:val="-4"/>
              </w:rPr>
              <w:t xml:space="preserve">  </w:t>
            </w:r>
            <w:r>
              <w:rPr>
                <w:sz w:val="14"/>
                <w:szCs w:val="14"/>
                <w:position w:val="-9"/>
              </w:rPr>
              <w:drawing>
                <wp:inline distT="0" distB="0" distL="0" distR="0">
                  <wp:extent cx="67196" cy="301314"/>
                  <wp:effectExtent l="0" t="0" r="0" b="0"/>
                  <wp:docPr id="61" name="IM 61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1" name="IM 61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7196" cy="301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  <w:position w:val="1"/>
              </w:rPr>
              <w:t>CH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spacing w:val="-2"/>
                <w:position w:val="-4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  <w:position w:val="1"/>
              </w:rPr>
              <w:t>COO</w:t>
            </w:r>
            <w:r>
              <w:rPr>
                <w:sz w:val="24"/>
                <w:szCs w:val="24"/>
                <w:position w:val="9"/>
              </w:rPr>
              <w:drawing>
                <wp:inline distT="0" distB="0" distL="0" distR="0">
                  <wp:extent cx="46771" cy="110382"/>
                  <wp:effectExtent l="0" t="0" r="0" b="0"/>
                  <wp:docPr id="62" name="IM 6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2" name="IM 62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6771" cy="110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  <w:position w:val="1"/>
              </w:rPr>
              <w:t xml:space="preserve"> </w:t>
            </w:r>
            <w:r>
              <w:rPr>
                <w:sz w:val="24"/>
                <w:szCs w:val="24"/>
                <w:position w:val="-9"/>
              </w:rPr>
              <w:drawing>
                <wp:inline distT="0" distB="0" distL="0" distR="0">
                  <wp:extent cx="67196" cy="301314"/>
                  <wp:effectExtent l="0" t="0" r="0" b="0"/>
                  <wp:docPr id="63" name="IM 63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3" name="IM 63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7196" cy="301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  <w:position w:val="1"/>
              </w:rPr>
              <w:t xml:space="preserve"> </w:t>
            </w:r>
            <w:r>
              <w:rPr>
                <w:sz w:val="24"/>
                <w:szCs w:val="24"/>
                <w:position w:val="-3"/>
              </w:rPr>
              <w:drawing>
                <wp:inline distT="0" distB="0" distL="0" distR="0">
                  <wp:extent cx="77590" cy="190931"/>
                  <wp:effectExtent l="0" t="0" r="0" b="0"/>
                  <wp:docPr id="64" name="IM 6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4" name="IM 64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7590" cy="190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i/>
                <w:iCs/>
                <w:spacing w:val="-1"/>
                <w:position w:val="1"/>
              </w:rPr>
              <w:t>K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spacing w:val="-1"/>
                <w:position w:val="-4"/>
              </w:rPr>
              <w:t>h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spacing w:val="-2"/>
                <w:position w:val="-4"/>
              </w:rPr>
              <w:t xml:space="preserve">  </w:t>
            </w:r>
            <w:r>
              <w:rPr>
                <w:sz w:val="14"/>
                <w:szCs w:val="14"/>
                <w:position w:val="-9"/>
              </w:rPr>
              <w:drawing>
                <wp:inline distT="0" distB="0" distL="0" distR="0">
                  <wp:extent cx="67196" cy="301314"/>
                  <wp:effectExtent l="0" t="0" r="0" b="0"/>
                  <wp:docPr id="65" name="IM 65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5" name="IM 65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7196" cy="301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  <w:position w:val="1"/>
              </w:rPr>
              <w:t>HCO</w:t>
            </w:r>
            <w:r>
              <w:rPr>
                <w:sz w:val="24"/>
                <w:szCs w:val="24"/>
                <w:position w:val="-4"/>
              </w:rPr>
              <w:drawing>
                <wp:inline distT="0" distB="0" distL="0" distR="0">
                  <wp:extent cx="47548" cy="201637"/>
                  <wp:effectExtent l="0" t="0" r="0" b="0"/>
                  <wp:docPr id="66" name="IM 6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6" name="IM 66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7548" cy="201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  <w:position w:val="1"/>
              </w:rPr>
              <w:t xml:space="preserve"> </w:t>
            </w:r>
            <w:r>
              <w:rPr>
                <w:sz w:val="24"/>
                <w:szCs w:val="24"/>
                <w:position w:val="-9"/>
              </w:rPr>
              <w:drawing>
                <wp:inline distT="0" distB="0" distL="0" distR="0">
                  <wp:extent cx="67196" cy="301314"/>
                  <wp:effectExtent l="0" t="0" r="0" b="0"/>
                  <wp:docPr id="67" name="IM 67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7" name="IM 67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7196" cy="301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691" w:hRule="atLeast"/>
        </w:trPr>
        <w:tc>
          <w:tcPr>
            <w:tcW w:w="46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8"/>
              <w:spacing w:before="258" w:line="183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B</w:t>
            </w:r>
          </w:p>
        </w:tc>
        <w:tc>
          <w:tcPr>
            <w:tcW w:w="18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7" w:right="204" w:hanging="210"/>
              <w:spacing w:before="50" w:line="25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检验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铁锈中是否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含有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二价铁</w:t>
            </w:r>
          </w:p>
        </w:tc>
        <w:tc>
          <w:tcPr>
            <w:tcW w:w="26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1" w:right="176" w:hanging="37"/>
              <w:spacing w:before="34" w:line="25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将铁锈溶于浓盐</w:t>
            </w:r>
            <w:r>
              <w:rPr>
                <w:rFonts w:ascii="SimSun" w:hAnsi="SimSun" w:eastAsia="SimSun" w:cs="SimSun"/>
                <w:sz w:val="21"/>
                <w:szCs w:val="21"/>
              </w:rPr>
              <w:t>酸，滴入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KMnO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2"/>
                <w:position w:val="-6"/>
              </w:rPr>
              <w:t>4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2"/>
                <w:position w:val="-6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溶液，紫色褪去</w:t>
            </w:r>
          </w:p>
        </w:tc>
        <w:tc>
          <w:tcPr>
            <w:tcW w:w="350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13"/>
              <w:spacing w:before="214" w:line="21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铁锈中含有二价</w:t>
            </w:r>
            <w:r>
              <w:rPr>
                <w:rFonts w:ascii="SimSun" w:hAnsi="SimSun" w:eastAsia="SimSun" w:cs="SimSun"/>
                <w:sz w:val="21"/>
                <w:szCs w:val="21"/>
              </w:rPr>
              <w:t>铁</w:t>
            </w:r>
          </w:p>
        </w:tc>
      </w:tr>
      <w:tr>
        <w:trPr>
          <w:trHeight w:val="1491" w:hRule="atLeast"/>
        </w:trPr>
        <w:tc>
          <w:tcPr>
            <w:tcW w:w="46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162"/>
              <w:spacing w:before="60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</w:p>
        </w:tc>
        <w:tc>
          <w:tcPr>
            <w:tcW w:w="18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5" w:right="204" w:hanging="209"/>
              <w:spacing w:before="36" w:line="293" w:lineRule="auto"/>
              <w:rPr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探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究氢离子浓度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16"/>
                <w:position w:val="-2"/>
              </w:rPr>
              <w:t>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position w:val="-2"/>
              </w:rPr>
              <w:t>CrO</w:t>
            </w:r>
            <w:r>
              <w:rPr>
                <w:sz w:val="24"/>
                <w:szCs w:val="24"/>
                <w:position w:val="-8"/>
              </w:rPr>
              <w:drawing>
                <wp:inline distT="0" distB="0" distL="0" distR="0">
                  <wp:extent cx="169522" cy="201350"/>
                  <wp:effectExtent l="0" t="0" r="0" b="0"/>
                  <wp:docPr id="68" name="IM 6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8" name="IM 68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69522" cy="201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644" w:right="159" w:hanging="449"/>
              <w:spacing w:before="39" w:line="27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7"/>
              </w:rPr>
              <w:t>Cr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spacing w:val="-11"/>
                <w:position w:val="-7"/>
              </w:rPr>
              <w:t>2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spacing w:val="-7"/>
                <w:position w:val="-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7"/>
              </w:rPr>
              <w:t>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7"/>
              </w:rPr>
              <w:t xml:space="preserve"> </w:t>
            </w:r>
            <w:r>
              <w:ruby>
                <w:rubyPr>
                  <w:rubyAlign w:val="left"/>
                  <w:hpsRaise w:val="10"/>
                  <w:hps w:val="14"/>
                  <w:hpsBaseText w:val="14"/>
                </w:rubyPr>
                <w:rt>
                  <w:r>
                    <w:rPr>
                      <w:rFonts w:ascii="Times New Roman" w:hAnsi="Times New Roman" w:eastAsia="Times New Roman" w:cs="Times New Roman"/>
                      <w:sz w:val="14"/>
                      <w:szCs w:val="14"/>
                      <w:spacing w:val="-4"/>
                    </w:rPr>
                    <w:t>2</w:t>
                  </w:r>
                </w:rt>
                <w:rubyBase>
                  <w:r>
                    <w:rPr>
                      <w:rFonts w:ascii="Times New Roman" w:hAnsi="Times New Roman" w:eastAsia="Times New Roman" w:cs="Times New Roman"/>
                      <w:sz w:val="14"/>
                      <w:szCs w:val="14"/>
                      <w:spacing w:val="-6"/>
                      <w:position w:val="-7"/>
                    </w:rPr>
                    <w:t>7</w:t>
                  </w:r>
                </w:rubyBase>
              </w:ruby>
            </w:r>
            <w:r>
              <w:rPr>
                <w:sz w:val="14"/>
                <w:szCs w:val="14"/>
                <w:position w:val="7"/>
              </w:rPr>
              <w:drawing>
                <wp:inline distT="0" distB="0" distL="0" distR="0">
                  <wp:extent cx="50752" cy="110768"/>
                  <wp:effectExtent l="0" t="0" r="0" b="0"/>
                  <wp:docPr id="69" name="IM 69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9" name="IM 69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52" cy="110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spacing w:val="-7"/>
                <w:position w:val="-7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  <w:position w:val="-1"/>
              </w:rPr>
              <w:t>相互转化</w:t>
            </w:r>
            <w:r>
              <w:rPr>
                <w:rFonts w:ascii="SimSun" w:hAnsi="SimSun" w:eastAsia="SimSun" w:cs="SimSun"/>
                <w:sz w:val="21"/>
                <w:szCs w:val="21"/>
                <w:position w:val="-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的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影响</w:t>
            </w:r>
          </w:p>
        </w:tc>
        <w:tc>
          <w:tcPr>
            <w:tcW w:w="26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ind w:left="185" w:right="176" w:firstLine="21"/>
              <w:spacing w:before="69" w:line="32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向</w:t>
            </w: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K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-8"/>
                <w:position w:val="-5"/>
              </w:rPr>
              <w:t>2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-5"/>
                <w:position w:val="-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CrO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-4"/>
                <w:position w:val="-5"/>
              </w:rPr>
              <w:t>4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-4"/>
                <w:position w:val="-5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溶液中缓慢滴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加硫酸，黄色变为橙</w:t>
            </w:r>
            <w:r>
              <w:rPr>
                <w:rFonts w:ascii="SimSun" w:hAnsi="SimSun" w:eastAsia="SimSun" w:cs="SimSun"/>
                <w:sz w:val="21"/>
                <w:szCs w:val="21"/>
              </w:rPr>
              <w:t>红色</w:t>
            </w:r>
          </w:p>
        </w:tc>
        <w:tc>
          <w:tcPr>
            <w:tcW w:w="350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ind w:left="915" w:right="168" w:hanging="735"/>
              <w:spacing w:before="68" w:line="29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增大氢离子浓度，转化</w:t>
            </w:r>
            <w:r>
              <w:rPr>
                <w:rFonts w:ascii="SimSun" w:hAnsi="SimSun" w:eastAsia="SimSun" w:cs="SimSun"/>
                <w:sz w:val="21"/>
                <w:szCs w:val="21"/>
              </w:rPr>
              <w:t>平衡向生成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Cr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spacing w:val="-7"/>
                <w:position w:val="-7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 xml:space="preserve"> </w:t>
            </w:r>
            <w:r>
              <w:ruby>
                <w:rubyPr>
                  <w:rubyAlign w:val="left"/>
                  <w:hpsRaise w:val="10"/>
                  <w:hps w:val="14"/>
                  <w:hpsBaseText w:val="14"/>
                </w:rubyPr>
                <w:rt>
                  <w:r>
                    <w:rPr>
                      <w:rFonts w:ascii="Times New Roman" w:hAnsi="Times New Roman" w:eastAsia="Times New Roman" w:cs="Times New Roman"/>
                      <w:sz w:val="14"/>
                      <w:szCs w:val="14"/>
                      <w:spacing w:val="-5"/>
                    </w:rPr>
                    <w:t>2</w:t>
                  </w:r>
                </w:rt>
                <w:rubyBase>
                  <w:r>
                    <w:rPr>
                      <w:rFonts w:ascii="Times New Roman" w:hAnsi="Times New Roman" w:eastAsia="Times New Roman" w:cs="Times New Roman"/>
                      <w:sz w:val="14"/>
                      <w:szCs w:val="14"/>
                      <w:spacing w:val="-7"/>
                      <w:position w:val="-7"/>
                    </w:rPr>
                    <w:t>7</w:t>
                  </w:r>
                </w:rubyBase>
              </w:ruby>
            </w:r>
            <w:r>
              <w:rPr>
                <w:sz w:val="14"/>
                <w:szCs w:val="14"/>
                <w:position w:val="7"/>
              </w:rPr>
              <w:drawing>
                <wp:inline distT="0" distB="0" distL="0" distR="0">
                  <wp:extent cx="49636" cy="110768"/>
                  <wp:effectExtent l="0" t="0" r="0" b="0"/>
                  <wp:docPr id="70" name="IM 7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0" name="IM 70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9636" cy="110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spacing w:val="-6"/>
                <w:position w:val="-7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6"/>
                <w:position w:val="-1"/>
              </w:rPr>
              <w:t>的方向移动</w:t>
            </w:r>
          </w:p>
        </w:tc>
      </w:tr>
      <w:tr>
        <w:trPr>
          <w:trHeight w:val="663" w:hRule="atLeast"/>
        </w:trPr>
        <w:tc>
          <w:tcPr>
            <w:tcW w:w="46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2"/>
              <w:spacing w:before="244" w:line="183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D</w:t>
            </w:r>
          </w:p>
        </w:tc>
        <w:tc>
          <w:tcPr>
            <w:tcW w:w="188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27" w:right="204" w:hanging="420"/>
              <w:spacing w:before="38" w:line="25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检验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乙醇中是否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含有水</w:t>
            </w:r>
          </w:p>
        </w:tc>
        <w:tc>
          <w:tcPr>
            <w:tcW w:w="267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9" w:right="176" w:hanging="292"/>
              <w:spacing w:before="38" w:line="25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向乙醇中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加入一小粒金属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钠，产生无色气</w:t>
            </w:r>
            <w:r>
              <w:rPr>
                <w:rFonts w:ascii="SimSun" w:hAnsi="SimSun" w:eastAsia="SimSun" w:cs="SimSun"/>
                <w:sz w:val="21"/>
                <w:szCs w:val="21"/>
              </w:rPr>
              <w:t>体</w:t>
            </w:r>
          </w:p>
        </w:tc>
        <w:tc>
          <w:tcPr>
            <w:tcW w:w="350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45"/>
              <w:spacing w:before="200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乙醇中含有水</w:t>
            </w:r>
          </w:p>
        </w:tc>
      </w:tr>
    </w:tbl>
    <w:p>
      <w:pPr>
        <w:ind w:left="124"/>
        <w:spacing w:before="33" w:line="220" w:lineRule="auto"/>
        <w:outlineLvl w:val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二、非选</w:t>
      </w:r>
      <w:r>
        <w:rPr>
          <w:rFonts w:ascii="SimSun" w:hAnsi="SimSun" w:eastAsia="SimSun" w:cs="SimSun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择题</w:t>
      </w:r>
    </w:p>
    <w:p>
      <w:pPr>
        <w:ind w:left="117"/>
        <w:spacing w:before="76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9"/>
        </w:rPr>
        <w:t>2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>6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．(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>14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分)</w:t>
      </w:r>
    </w:p>
    <w:p>
      <w:pPr>
        <w:ind w:left="120" w:right="1707"/>
        <w:spacing w:before="106" w:line="285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0"/>
        </w:rPr>
        <w:t>硫酸锌</w:t>
      </w:r>
      <w:r>
        <w:rPr>
          <w:rFonts w:ascii="SimSun" w:hAnsi="SimSun" w:eastAsia="SimSun" w:cs="SimSun"/>
          <w:sz w:val="21"/>
          <w:szCs w:val="21"/>
          <w:spacing w:val="5"/>
        </w:rPr>
        <w:t>(</w:t>
      </w:r>
      <w:r>
        <w:rPr>
          <w:rFonts w:ascii="Times New Roman" w:hAnsi="Times New Roman" w:eastAsia="Times New Roman" w:cs="Times New Roman"/>
          <w:sz w:val="24"/>
          <w:szCs w:val="24"/>
        </w:rPr>
        <w:t>ZnSO</w:t>
      </w:r>
      <w:r>
        <w:rPr>
          <w:rFonts w:ascii="Times New Roman" w:hAnsi="Times New Roman" w:eastAsia="Times New Roman" w:cs="Times New Roman"/>
          <w:sz w:val="13"/>
          <w:szCs w:val="13"/>
          <w:spacing w:val="5"/>
          <w:position w:val="-6"/>
        </w:rPr>
        <w:t>4</w:t>
      </w:r>
      <w:r>
        <w:rPr>
          <w:rFonts w:ascii="Times New Roman" w:hAnsi="Times New Roman" w:eastAsia="Times New Roman" w:cs="Times New Roman"/>
          <w:sz w:val="13"/>
          <w:szCs w:val="13"/>
          <w:spacing w:val="5"/>
          <w:position w:val="-6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5"/>
        </w:rPr>
        <w:t>)是制备各种含锌材料的原料，在防腐、电镀、医学上有诸多应用。硫酸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锌可</w:t>
      </w:r>
      <w:r>
        <w:rPr>
          <w:rFonts w:ascii="SimSun" w:hAnsi="SimSun" w:eastAsia="SimSun" w:cs="SimSun"/>
          <w:sz w:val="21"/>
          <w:szCs w:val="21"/>
          <w:spacing w:val="-1"/>
        </w:rPr>
        <w:t>由菱锌矿制备，菱锌矿的主要成分为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ZnCO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6"/>
        </w:rPr>
        <w:t>3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，杂质为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SiO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6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6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1"/>
        </w:rPr>
        <w:t>以及</w:t>
      </w:r>
      <w:r>
        <w:rPr>
          <w:rFonts w:ascii="Times New Roman" w:hAnsi="Times New Roman" w:eastAsia="Times New Roman" w:cs="Times New Roman"/>
          <w:sz w:val="23"/>
          <w:szCs w:val="23"/>
          <w:spacing w:val="-1"/>
        </w:rPr>
        <w:t>Ca</w:t>
      </w:r>
      <w:r>
        <w:rPr>
          <w:rFonts w:ascii="Times New Roman" w:hAnsi="Times New Roman" w:eastAsia="Times New Roman" w:cs="Times New Roman"/>
          <w:sz w:val="23"/>
          <w:szCs w:val="23"/>
          <w:spacing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、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Mg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、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Fe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、</w:t>
      </w:r>
      <w:r>
        <w:rPr>
          <w:rFonts w:ascii="SimSun" w:hAnsi="SimSun" w:eastAsia="SimSun" w:cs="SimSun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  <w:spacing w:val="-1"/>
        </w:rPr>
        <w:t>Cu</w:t>
      </w:r>
      <w:r>
        <w:rPr>
          <w:rFonts w:ascii="Times New Roman" w:hAnsi="Times New Roman" w:eastAsia="Times New Roman" w:cs="Times New Roman"/>
          <w:sz w:val="23"/>
          <w:szCs w:val="23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等的化合物。其制备流程如下：</w:t>
      </w:r>
    </w:p>
    <w:p>
      <w:pPr>
        <w:ind w:firstLine="113"/>
        <w:spacing w:before="44" w:line="1951" w:lineRule="exact"/>
        <w:textAlignment w:val="center"/>
        <w:rPr/>
      </w:pPr>
      <w:r>
        <w:drawing>
          <wp:inline distT="0" distB="0" distL="0" distR="0">
            <wp:extent cx="6336028" cy="1238884"/>
            <wp:effectExtent l="0" t="0" r="0" b="0"/>
            <wp:docPr id="71" name="IM 71"/>
            <wp:cNvGraphicFramePr/>
            <a:graphic>
              <a:graphicData uri="http://schemas.openxmlformats.org/drawingml/2006/picture">
                <pic:pic>
                  <pic:nvPicPr>
                    <pic:cNvPr id="71" name="IM 71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36028" cy="1238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9"/>
          <w:pgMar w:top="1387" w:right="128" w:bottom="0" w:left="1686" w:header="0" w:footer="0" w:gutter="0"/>
        </w:sectPr>
        <w:rPr/>
      </w:pPr>
    </w:p>
    <w:p>
      <w:pPr>
        <w:ind w:left="122"/>
        <w:spacing w:before="4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本题中所涉</w:t>
      </w:r>
      <w:r>
        <w:rPr>
          <w:rFonts w:ascii="SimSun" w:hAnsi="SimSun" w:eastAsia="SimSun" w:cs="SimSun"/>
          <w:sz w:val="21"/>
          <w:szCs w:val="21"/>
          <w:spacing w:val="-3"/>
        </w:rPr>
        <w:t>及</w:t>
      </w:r>
      <w:r>
        <w:rPr>
          <w:rFonts w:ascii="SimSun" w:hAnsi="SimSun" w:eastAsia="SimSun" w:cs="SimSun"/>
          <w:sz w:val="21"/>
          <w:szCs w:val="21"/>
          <w:spacing w:val="-2"/>
        </w:rPr>
        <w:t>离子的氢氧化物溶度积常数如下表：</w:t>
      </w:r>
    </w:p>
    <w:p>
      <w:pPr>
        <w:spacing w:line="45" w:lineRule="exact"/>
        <w:rPr/>
      </w:pPr>
      <w:r/>
    </w:p>
    <w:tbl>
      <w:tblPr>
        <w:tblStyle w:val="2"/>
        <w:tblW w:w="6788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40"/>
        <w:gridCol w:w="1245"/>
        <w:gridCol w:w="1245"/>
        <w:gridCol w:w="1245"/>
        <w:gridCol w:w="1204"/>
        <w:gridCol w:w="1209"/>
      </w:tblGrid>
      <w:tr>
        <w:trPr>
          <w:trHeight w:val="415" w:hRule="atLeast"/>
        </w:trPr>
        <w:tc>
          <w:tcPr>
            <w:tcW w:w="6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4"/>
              <w:spacing w:before="78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离子</w:t>
            </w:r>
          </w:p>
        </w:tc>
        <w:tc>
          <w:tcPr>
            <w:tcW w:w="12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8"/>
              <w:spacing w:before="33" w:line="306" w:lineRule="exact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position w:val="-3"/>
              </w:rPr>
              <w:t>Fe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spacing w:val="-1"/>
                <w:position w:val="7"/>
              </w:rPr>
              <w:t>3</w:t>
            </w:r>
            <w:r>
              <w:rPr>
                <w:sz w:val="14"/>
                <w:szCs w:val="14"/>
                <w:position w:val="4"/>
              </w:rPr>
              <w:drawing>
                <wp:inline distT="0" distB="0" distL="0" distR="0">
                  <wp:extent cx="45990" cy="111304"/>
                  <wp:effectExtent l="0" t="0" r="0" b="0"/>
                  <wp:docPr id="72" name="IM 7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2" name="IM 72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5990" cy="111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0"/>
              <w:spacing w:before="43" w:line="307" w:lineRule="exact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position w:val="-3"/>
              </w:rPr>
              <w:t>Zn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spacing w:val="-1"/>
                <w:position w:val="7"/>
              </w:rPr>
              <w:t>2</w:t>
            </w:r>
            <w:r>
              <w:rPr>
                <w:sz w:val="14"/>
                <w:szCs w:val="14"/>
                <w:position w:val="4"/>
              </w:rPr>
              <w:drawing>
                <wp:inline distT="0" distB="0" distL="0" distR="0">
                  <wp:extent cx="49387" cy="111528"/>
                  <wp:effectExtent l="0" t="0" r="0" b="0"/>
                  <wp:docPr id="73" name="IM 73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3" name="IM 73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9387" cy="111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2"/>
              <w:spacing w:before="33" w:line="306" w:lineRule="exact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  <w:position w:val="-3"/>
              </w:rPr>
              <w:t>C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  <w:position w:val="-3"/>
              </w:rPr>
              <w:t>u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spacing w:val="-2"/>
                <w:position w:val="7"/>
              </w:rPr>
              <w:t>2</w:t>
            </w:r>
            <w:r>
              <w:rPr>
                <w:sz w:val="14"/>
                <w:szCs w:val="14"/>
                <w:position w:val="4"/>
              </w:rPr>
              <w:drawing>
                <wp:inline distT="0" distB="0" distL="0" distR="0">
                  <wp:extent cx="49388" cy="111304"/>
                  <wp:effectExtent l="0" t="0" r="0" b="0"/>
                  <wp:docPr id="74" name="IM 7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4" name="IM 74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9388" cy="111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03"/>
              <w:spacing w:before="33" w:line="306" w:lineRule="exact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position w:val="-3"/>
              </w:rPr>
              <w:t>Fe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spacing w:val="1"/>
                <w:position w:val="7"/>
              </w:rPr>
              <w:t>2</w:t>
            </w:r>
            <w:r>
              <w:rPr>
                <w:sz w:val="14"/>
                <w:szCs w:val="14"/>
                <w:position w:val="4"/>
              </w:rPr>
              <w:drawing>
                <wp:inline distT="0" distB="0" distL="0" distR="0">
                  <wp:extent cx="50356" cy="111304"/>
                  <wp:effectExtent l="0" t="0" r="0" b="0"/>
                  <wp:docPr id="75" name="IM 75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5" name="IM 75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356" cy="111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0"/>
              <w:spacing w:before="17" w:line="299" w:lineRule="exact"/>
              <w:rPr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Mg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spacing w:val="2"/>
                <w:position w:val="10"/>
              </w:rPr>
              <w:t>2</w:t>
            </w:r>
            <w:r>
              <w:rPr>
                <w:sz w:val="13"/>
                <w:szCs w:val="13"/>
                <w:position w:val="7"/>
              </w:rPr>
              <w:drawing>
                <wp:inline distT="0" distB="0" distL="0" distR="0">
                  <wp:extent cx="49487" cy="107929"/>
                  <wp:effectExtent l="0" t="0" r="0" b="0"/>
                  <wp:docPr id="76" name="IM 7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6" name="IM 76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9487" cy="107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86" w:hRule="atLeast"/>
        </w:trPr>
        <w:tc>
          <w:tcPr>
            <w:tcW w:w="64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04" w:line="195" w:lineRule="auto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i/>
                <w:iCs/>
                <w:spacing w:val="4"/>
                <w:position w:val="1"/>
              </w:rPr>
              <w:t>K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spacing w:val="4"/>
                <w:position w:val="-1"/>
              </w:rPr>
              <w:t>sp</w:t>
            </w:r>
          </w:p>
        </w:tc>
        <w:tc>
          <w:tcPr>
            <w:tcW w:w="12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"/>
              <w:spacing w:before="16" w:line="309" w:lineRule="exact"/>
              <w:rPr/>
            </w:pPr>
            <w:r>
              <w:rPr>
                <w:position w:val="-6"/>
              </w:rPr>
              <w:drawing>
                <wp:inline distT="0" distB="0" distL="0" distR="0">
                  <wp:extent cx="599889" cy="196220"/>
                  <wp:effectExtent l="0" t="0" r="0" b="0"/>
                  <wp:docPr id="77" name="IM 77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7" name="IM 77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99889" cy="19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3"/>
              <w:spacing w:before="16" w:line="309" w:lineRule="exact"/>
              <w:rPr/>
            </w:pPr>
            <w:r>
              <w:rPr>
                <w:position w:val="-6"/>
              </w:rPr>
              <w:drawing>
                <wp:inline distT="0" distB="0" distL="0" distR="0">
                  <wp:extent cx="597737" cy="196220"/>
                  <wp:effectExtent l="0" t="0" r="0" b="0"/>
                  <wp:docPr id="78" name="IM 7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8" name="IM 78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97737" cy="19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6" w:line="309" w:lineRule="exact"/>
              <w:rPr/>
            </w:pPr>
            <w:r>
              <w:rPr>
                <w:position w:val="-6"/>
              </w:rPr>
              <w:drawing>
                <wp:inline distT="0" distB="0" distL="0" distR="0">
                  <wp:extent cx="601123" cy="196220"/>
                  <wp:effectExtent l="0" t="0" r="0" b="0"/>
                  <wp:docPr id="79" name="IM 79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9" name="IM 79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01123" cy="19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4"/>
              <w:spacing w:before="16" w:line="309" w:lineRule="exact"/>
              <w:rPr/>
            </w:pPr>
            <w:r>
              <w:rPr>
                <w:position w:val="-6"/>
              </w:rPr>
              <w:drawing>
                <wp:inline distT="0" distB="0" distL="0" distR="0">
                  <wp:extent cx="581334" cy="196220"/>
                  <wp:effectExtent l="0" t="0" r="0" b="0"/>
                  <wp:docPr id="80" name="IM 8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0" name="IM 80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81334" cy="19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8"/>
              <w:spacing w:before="16" w:line="309" w:lineRule="exact"/>
              <w:rPr/>
            </w:pPr>
            <w:r>
              <w:rPr>
                <w:position w:val="-6"/>
              </w:rPr>
              <w:drawing>
                <wp:inline distT="0" distB="0" distL="0" distR="0">
                  <wp:extent cx="582572" cy="196220"/>
                  <wp:effectExtent l="0" t="0" r="0" b="0"/>
                  <wp:docPr id="81" name="IM 81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1" name="IM 81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82572" cy="19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left="141"/>
        <w:spacing w:before="32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3"/>
        </w:rPr>
        <w:t>回</w:t>
      </w:r>
      <w:r>
        <w:rPr>
          <w:rFonts w:ascii="SimSun" w:hAnsi="SimSun" w:eastAsia="SimSun" w:cs="SimSun"/>
          <w:sz w:val="21"/>
          <w:szCs w:val="21"/>
          <w:spacing w:val="-9"/>
        </w:rPr>
        <w:t>答下列问题：</w:t>
      </w:r>
    </w:p>
    <w:p>
      <w:pPr>
        <w:ind w:left="126"/>
        <w:spacing w:before="76" w:line="21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6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>1</w:t>
      </w:r>
      <w:r>
        <w:rPr>
          <w:rFonts w:ascii="SimSun" w:hAnsi="SimSun" w:eastAsia="SimSun" w:cs="SimSun"/>
          <w:sz w:val="21"/>
          <w:szCs w:val="21"/>
          <w:spacing w:val="6"/>
        </w:rPr>
        <w:t>)菱锌矿焙烧生成氧化锌的化学方程式为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>____________</w:t>
      </w:r>
      <w:r>
        <w:rPr>
          <w:rFonts w:ascii="SimSun" w:hAnsi="SimSun" w:eastAsia="SimSun" w:cs="SimSun"/>
          <w:sz w:val="21"/>
          <w:szCs w:val="21"/>
          <w:spacing w:val="6"/>
        </w:rPr>
        <w:t>。</w:t>
      </w:r>
    </w:p>
    <w:p>
      <w:pPr>
        <w:ind w:left="126"/>
        <w:spacing w:before="86" w:line="21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4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>2</w:t>
      </w:r>
      <w:r>
        <w:rPr>
          <w:rFonts w:ascii="SimSun" w:hAnsi="SimSun" w:eastAsia="SimSun" w:cs="SimSun"/>
          <w:sz w:val="21"/>
          <w:szCs w:val="21"/>
          <w:spacing w:val="3"/>
        </w:rPr>
        <w:t>)为了提高锌的浸取效果，可采取的措施有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>____________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3"/>
        </w:rPr>
        <w:t>、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>____________</w:t>
      </w:r>
      <w:r>
        <w:rPr>
          <w:rFonts w:ascii="SimSun" w:hAnsi="SimSun" w:eastAsia="SimSun" w:cs="SimSun"/>
          <w:sz w:val="21"/>
          <w:szCs w:val="21"/>
          <w:spacing w:val="3"/>
        </w:rPr>
        <w:t>。</w:t>
      </w:r>
    </w:p>
    <w:p>
      <w:pPr>
        <w:ind w:left="126"/>
        <w:spacing w:before="114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4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>3</w:t>
      </w:r>
      <w:r>
        <w:rPr>
          <w:rFonts w:ascii="SimSun" w:hAnsi="SimSun" w:eastAsia="SimSun" w:cs="SimSun"/>
          <w:sz w:val="21"/>
          <w:szCs w:val="21"/>
          <w:spacing w:val="4"/>
        </w:rPr>
        <w:t>)加入物质</w:t>
      </w:r>
      <w:r>
        <w:rPr>
          <w:rFonts w:ascii="SimSun" w:hAnsi="SimSun" w:eastAsia="SimSun" w:cs="SimSu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X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2"/>
        </w:rPr>
        <w:t>调溶液</w:t>
      </w:r>
      <w:r>
        <w:rPr>
          <w:rFonts w:ascii="Times New Roman" w:hAnsi="Times New Roman" w:eastAsia="Times New Roman" w:cs="Times New Roman"/>
          <w:sz w:val="24"/>
          <w:szCs w:val="24"/>
        </w:rPr>
        <w:t>pH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79237" cy="59213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237" cy="59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2"/>
        </w:rPr>
        <w:t>，最适宜使用的</w:t>
      </w:r>
      <w:r>
        <w:rPr>
          <w:rFonts w:ascii="SimSun" w:hAnsi="SimSun" w:eastAsia="SimSun" w:cs="SimSu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X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2"/>
        </w:rPr>
        <w:t>是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____________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2"/>
        </w:rPr>
        <w:t>(填标号)。</w:t>
      </w:r>
    </w:p>
    <w:p>
      <w:pPr>
        <w:ind w:left="114"/>
        <w:spacing w:before="89" w:line="323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1"/>
          <w:szCs w:val="21"/>
          <w:position w:val="4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6"/>
          <w:position w:val="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6"/>
          <w:position w:val="4"/>
        </w:rPr>
        <w:t>．</w:t>
      </w:r>
      <w:r>
        <w:rPr>
          <w:rFonts w:ascii="Times New Roman" w:hAnsi="Times New Roman" w:eastAsia="Times New Roman" w:cs="Times New Roman"/>
          <w:sz w:val="24"/>
          <w:szCs w:val="24"/>
          <w:position w:val="4"/>
        </w:rPr>
        <w:t>NH</w:t>
      </w:r>
      <w:r>
        <w:rPr>
          <w:rFonts w:ascii="Times New Roman" w:hAnsi="Times New Roman" w:eastAsia="Times New Roman" w:cs="Times New Roman"/>
          <w:sz w:val="13"/>
          <w:szCs w:val="13"/>
          <w:spacing w:val="6"/>
          <w:position w:val="-1"/>
        </w:rPr>
        <w:t>3</w:t>
      </w:r>
      <w:r>
        <w:rPr>
          <w:rFonts w:ascii="Times New Roman" w:hAnsi="Times New Roman" w:eastAsia="Times New Roman" w:cs="Times New Roman"/>
          <w:sz w:val="13"/>
          <w:szCs w:val="13"/>
          <w:spacing w:val="6"/>
          <w:position w:val="-1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position w:val="4"/>
        </w:rPr>
        <w:t>H</w:t>
      </w:r>
      <w:r>
        <w:rPr>
          <w:rFonts w:ascii="Times New Roman" w:hAnsi="Times New Roman" w:eastAsia="Times New Roman" w:cs="Times New Roman"/>
          <w:sz w:val="13"/>
          <w:szCs w:val="13"/>
          <w:spacing w:val="6"/>
          <w:position w:val="-1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position w:val="4"/>
        </w:rPr>
        <w:t>O</w:t>
      </w:r>
      <w:r>
        <w:rPr>
          <w:rFonts w:ascii="Times New Roman" w:hAnsi="Times New Roman" w:eastAsia="Times New Roman" w:cs="Times New Roman"/>
          <w:sz w:val="24"/>
          <w:szCs w:val="24"/>
          <w:spacing w:val="4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3"/>
          <w:position w:val="4"/>
        </w:rPr>
        <w:t xml:space="preserve">        </w:t>
      </w:r>
      <w:r>
        <w:rPr>
          <w:rFonts w:ascii="Times New Roman" w:hAnsi="Times New Roman" w:eastAsia="Times New Roman" w:cs="Times New Roman"/>
          <w:sz w:val="21"/>
          <w:szCs w:val="21"/>
          <w:position w:val="4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3"/>
          <w:position w:val="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3"/>
          <w:position w:val="4"/>
        </w:rPr>
        <w:t>．</w:t>
      </w:r>
      <w:r>
        <w:rPr>
          <w:rFonts w:ascii="Times New Roman" w:hAnsi="Times New Roman" w:eastAsia="Times New Roman" w:cs="Times New Roman"/>
          <w:sz w:val="24"/>
          <w:szCs w:val="24"/>
          <w:position w:val="4"/>
        </w:rPr>
        <w:t>Ca</w:t>
      </w:r>
      <w:r>
        <w:rPr>
          <w:rFonts w:ascii="Times New Roman" w:hAnsi="Times New Roman" w:eastAsia="Times New Roman" w:cs="Times New Roman"/>
          <w:sz w:val="24"/>
          <w:szCs w:val="24"/>
          <w:spacing w:val="3"/>
          <w:position w:val="4"/>
        </w:rPr>
        <w:t>(</w:t>
      </w:r>
      <w:r>
        <w:rPr>
          <w:rFonts w:ascii="Times New Roman" w:hAnsi="Times New Roman" w:eastAsia="Times New Roman" w:cs="Times New Roman"/>
          <w:sz w:val="24"/>
          <w:szCs w:val="24"/>
          <w:position w:val="4"/>
        </w:rPr>
        <w:t>OH</w:t>
      </w:r>
      <w:r>
        <w:rPr>
          <w:rFonts w:ascii="Times New Roman" w:hAnsi="Times New Roman" w:eastAsia="Times New Roman" w:cs="Times New Roman"/>
          <w:sz w:val="24"/>
          <w:szCs w:val="24"/>
          <w:spacing w:val="3"/>
          <w:position w:val="4"/>
        </w:rPr>
        <w:t>)</w:t>
      </w:r>
      <w:r>
        <w:rPr>
          <w:rFonts w:ascii="Times New Roman" w:hAnsi="Times New Roman" w:eastAsia="Times New Roman" w:cs="Times New Roman"/>
          <w:sz w:val="13"/>
          <w:szCs w:val="13"/>
          <w:spacing w:val="3"/>
          <w:position w:val="-1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3"/>
          <w:position w:val="-1"/>
        </w:rPr>
        <w:t xml:space="preserve">                 </w:t>
      </w:r>
      <w:r>
        <w:rPr>
          <w:rFonts w:ascii="Times New Roman" w:hAnsi="Times New Roman" w:eastAsia="Times New Roman" w:cs="Times New Roman"/>
          <w:sz w:val="21"/>
          <w:szCs w:val="21"/>
          <w:position w:val="4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3"/>
          <w:position w:val="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3"/>
          <w:position w:val="4"/>
        </w:rPr>
        <w:t>．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>NaOH</w:t>
      </w:r>
    </w:p>
    <w:p>
      <w:pPr>
        <w:ind w:left="122"/>
        <w:spacing w:before="134" w:line="21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滤渣①的主要</w:t>
      </w:r>
      <w:r>
        <w:rPr>
          <w:rFonts w:ascii="SimSun" w:hAnsi="SimSun" w:eastAsia="SimSun" w:cs="SimSun"/>
          <w:sz w:val="21"/>
          <w:szCs w:val="21"/>
          <w:spacing w:val="-3"/>
        </w:rPr>
        <w:t>成</w:t>
      </w:r>
      <w:r>
        <w:rPr>
          <w:rFonts w:ascii="SimSun" w:hAnsi="SimSun" w:eastAsia="SimSun" w:cs="SimSun"/>
          <w:sz w:val="21"/>
          <w:szCs w:val="21"/>
          <w:spacing w:val="-2"/>
        </w:rPr>
        <w:t>分是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____________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、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____________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、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____________</w:t>
      </w:r>
      <w:r>
        <w:rPr>
          <w:rFonts w:ascii="SimSun" w:hAnsi="SimSun" w:eastAsia="SimSun" w:cs="SimSun"/>
          <w:sz w:val="21"/>
          <w:szCs w:val="21"/>
          <w:spacing w:val="-2"/>
        </w:rPr>
        <w:t>。</w:t>
      </w:r>
    </w:p>
    <w:p>
      <w:pPr>
        <w:ind w:left="126"/>
        <w:spacing w:before="98" w:line="431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4"/>
          <w:position w:val="16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4"/>
          <w:position w:val="16"/>
        </w:rPr>
        <w:t>4</w:t>
      </w:r>
      <w:r>
        <w:rPr>
          <w:rFonts w:ascii="SimSun" w:hAnsi="SimSun" w:eastAsia="SimSun" w:cs="SimSun"/>
          <w:sz w:val="21"/>
          <w:szCs w:val="21"/>
          <w:spacing w:val="4"/>
          <w:position w:val="16"/>
        </w:rPr>
        <w:t>)向</w:t>
      </w:r>
      <w:r>
        <w:rPr>
          <w:rFonts w:ascii="SimSun" w:hAnsi="SimSun" w:eastAsia="SimSun" w:cs="SimSun"/>
          <w:sz w:val="21"/>
          <w:szCs w:val="21"/>
          <w:spacing w:val="4"/>
          <w:position w:val="1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4"/>
          <w:position w:val="16"/>
        </w:rPr>
        <w:t>80</w:t>
      </w:r>
      <w:r>
        <w:rPr>
          <w:rFonts w:ascii="Times New Roman" w:hAnsi="Times New Roman" w:eastAsia="Times New Roman" w:cs="Times New Roman"/>
          <w:sz w:val="23"/>
          <w:szCs w:val="23"/>
          <w:spacing w:val="4"/>
          <w:position w:val="1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4"/>
          <w:position w:val="16"/>
        </w:rPr>
        <w:t>~</w:t>
      </w:r>
      <w:r>
        <w:rPr>
          <w:rFonts w:ascii="Times New Roman" w:hAnsi="Times New Roman" w:eastAsia="Times New Roman" w:cs="Times New Roman"/>
          <w:sz w:val="23"/>
          <w:szCs w:val="23"/>
          <w:spacing w:val="4"/>
          <w:position w:val="1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4"/>
          <w:position w:val="16"/>
        </w:rPr>
        <w:t>90</w:t>
      </w:r>
      <w:r>
        <w:rPr>
          <w:rFonts w:ascii="SimSun" w:hAnsi="SimSun" w:eastAsia="SimSun" w:cs="SimSun"/>
          <w:sz w:val="23"/>
          <w:szCs w:val="23"/>
          <w:spacing w:val="3"/>
          <w:position w:val="16"/>
        </w:rPr>
        <w:t>℃</w:t>
      </w:r>
      <w:r>
        <w:rPr>
          <w:rFonts w:ascii="SimSun" w:hAnsi="SimSun" w:eastAsia="SimSun" w:cs="SimSun"/>
          <w:sz w:val="21"/>
          <w:szCs w:val="21"/>
          <w:spacing w:val="2"/>
          <w:position w:val="16"/>
        </w:rPr>
        <w:t>的滤液①中分批加入适量</w:t>
      </w:r>
      <w:r>
        <w:rPr>
          <w:rFonts w:ascii="SimSun" w:hAnsi="SimSun" w:eastAsia="SimSun" w:cs="SimSun"/>
          <w:sz w:val="21"/>
          <w:szCs w:val="21"/>
          <w:spacing w:val="2"/>
          <w:position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position w:val="16"/>
        </w:rPr>
        <w:t>KMnO</w:t>
      </w:r>
      <w:r>
        <w:rPr>
          <w:rFonts w:ascii="Times New Roman" w:hAnsi="Times New Roman" w:eastAsia="Times New Roman" w:cs="Times New Roman"/>
          <w:sz w:val="13"/>
          <w:szCs w:val="13"/>
          <w:spacing w:val="2"/>
          <w:position w:val="10"/>
        </w:rPr>
        <w:t>4</w:t>
      </w:r>
      <w:r>
        <w:rPr>
          <w:rFonts w:ascii="Times New Roman" w:hAnsi="Times New Roman" w:eastAsia="Times New Roman" w:cs="Times New Roman"/>
          <w:sz w:val="13"/>
          <w:szCs w:val="13"/>
          <w:spacing w:val="2"/>
          <w:position w:val="1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2"/>
          <w:position w:val="16"/>
        </w:rPr>
        <w:t>溶液充分反应后过滤，滤渣②中有</w:t>
      </w:r>
    </w:p>
    <w:p>
      <w:pPr>
        <w:ind w:left="157"/>
        <w:spacing w:before="1" w:line="203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MnO</w:t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-6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"/>
        </w:rPr>
        <w:t>，该步反应的离子方程式为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________</w:t>
      </w:r>
      <w:r>
        <w:rPr>
          <w:rFonts w:ascii="Times New Roman" w:hAnsi="Times New Roman" w:eastAsia="Times New Roman" w:cs="Times New Roman"/>
          <w:sz w:val="21"/>
          <w:szCs w:val="21"/>
        </w:rPr>
        <w:t>____</w:t>
      </w:r>
      <w:r>
        <w:rPr>
          <w:rFonts w:ascii="SimSun" w:hAnsi="SimSun" w:eastAsia="SimSun" w:cs="SimSun"/>
          <w:sz w:val="21"/>
          <w:szCs w:val="21"/>
        </w:rPr>
        <w:t>。</w:t>
      </w:r>
    </w:p>
    <w:p>
      <w:pPr>
        <w:ind w:left="126"/>
        <w:spacing w:before="111" w:line="21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9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>5</w:t>
      </w:r>
      <w:r>
        <w:rPr>
          <w:rFonts w:ascii="SimSun" w:hAnsi="SimSun" w:eastAsia="SimSun" w:cs="SimSun"/>
          <w:sz w:val="21"/>
          <w:szCs w:val="21"/>
          <w:spacing w:val="7"/>
        </w:rPr>
        <w:t>)滤液②中加入锌粉的目的是</w:t>
      </w:r>
      <w:r>
        <w:rPr>
          <w:rFonts w:ascii="Times New Roman" w:hAnsi="Times New Roman" w:eastAsia="Times New Roman" w:cs="Times New Roman"/>
          <w:sz w:val="21"/>
          <w:szCs w:val="21"/>
          <w:spacing w:val="7"/>
        </w:rPr>
        <w:t>____________</w:t>
      </w:r>
      <w:r>
        <w:rPr>
          <w:rFonts w:ascii="SimSun" w:hAnsi="SimSun" w:eastAsia="SimSun" w:cs="SimSun"/>
          <w:sz w:val="21"/>
          <w:szCs w:val="21"/>
          <w:spacing w:val="7"/>
        </w:rPr>
        <w:t>。</w:t>
      </w:r>
    </w:p>
    <w:p>
      <w:pPr>
        <w:ind w:left="126"/>
        <w:spacing w:before="115"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2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6</w:t>
      </w:r>
      <w:r>
        <w:rPr>
          <w:rFonts w:ascii="SimSun" w:hAnsi="SimSun" w:eastAsia="SimSun" w:cs="SimSun"/>
          <w:sz w:val="21"/>
          <w:szCs w:val="21"/>
          <w:spacing w:val="2"/>
        </w:rPr>
        <w:t>)滤渣④与浓</w:t>
      </w:r>
      <w:r>
        <w:rPr>
          <w:rFonts w:ascii="SimSun" w:hAnsi="SimSun" w:eastAsia="SimSun" w:cs="SimSu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sz w:val="13"/>
          <w:szCs w:val="13"/>
          <w:spacing w:val="2"/>
          <w:position w:val="-6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2"/>
          <w:position w:val="-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SO</w:t>
      </w:r>
      <w:r>
        <w:rPr>
          <w:rFonts w:ascii="Times New Roman" w:hAnsi="Times New Roman" w:eastAsia="Times New Roman" w:cs="Times New Roman"/>
          <w:sz w:val="13"/>
          <w:szCs w:val="13"/>
          <w:spacing w:val="2"/>
          <w:position w:val="-6"/>
        </w:rPr>
        <w:t>4</w:t>
      </w:r>
      <w:r>
        <w:rPr>
          <w:rFonts w:ascii="Times New Roman" w:hAnsi="Times New Roman" w:eastAsia="Times New Roman" w:cs="Times New Roman"/>
          <w:sz w:val="13"/>
          <w:szCs w:val="13"/>
          <w:spacing w:val="2"/>
          <w:position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2"/>
        </w:rPr>
        <w:t>反应可以释放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HF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"/>
        </w:rPr>
        <w:t>并循环利用，同时得到的副产物是</w:t>
      </w:r>
    </w:p>
    <w:p>
      <w:pPr>
        <w:ind w:left="1395"/>
        <w:spacing w:before="252" w:line="47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17"/>
          <w:position w:val="-1"/>
        </w:rPr>
        <w:t>、</w:t>
      </w:r>
      <w:r>
        <w:rPr>
          <w:rFonts w:ascii="SimSun" w:hAnsi="SimSun" w:eastAsia="SimSun" w:cs="SimSun"/>
          <w:sz w:val="20"/>
          <w:szCs w:val="20"/>
          <w:spacing w:val="-9"/>
          <w:position w:val="-1"/>
        </w:rPr>
        <w:t xml:space="preserve">              </w:t>
      </w:r>
      <w:r>
        <w:rPr>
          <w:rFonts w:ascii="SimSun" w:hAnsi="SimSun" w:eastAsia="SimSun" w:cs="SimSun"/>
          <w:sz w:val="20"/>
          <w:szCs w:val="20"/>
          <w:spacing w:val="-9"/>
          <w:position w:val="-1"/>
        </w:rPr>
        <w:t>。</w:t>
      </w:r>
    </w:p>
    <w:p>
      <w:pPr>
        <w:ind w:left="111"/>
        <w:spacing w:line="44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8"/>
          <w:position w:val="5"/>
        </w:rPr>
        <w:t>_____</w:t>
      </w:r>
      <w:r>
        <w:rPr>
          <w:rFonts w:ascii="Times New Roman" w:hAnsi="Times New Roman" w:eastAsia="Times New Roman" w:cs="Times New Roman"/>
          <w:sz w:val="20"/>
          <w:szCs w:val="20"/>
          <w:spacing w:val="5"/>
          <w:position w:val="5"/>
        </w:rPr>
        <w:t>_</w:t>
      </w:r>
      <w:r>
        <w:rPr>
          <w:rFonts w:ascii="Times New Roman" w:hAnsi="Times New Roman" w:eastAsia="Times New Roman" w:cs="Times New Roman"/>
          <w:sz w:val="20"/>
          <w:szCs w:val="20"/>
          <w:spacing w:val="4"/>
          <w:position w:val="5"/>
        </w:rPr>
        <w:t>______</w:t>
      </w:r>
      <w:r>
        <w:rPr>
          <w:rFonts w:ascii="Times New Roman" w:hAnsi="Times New Roman" w:eastAsia="Times New Roman" w:cs="Times New Roman"/>
          <w:sz w:val="20"/>
          <w:szCs w:val="20"/>
          <w:spacing w:val="4"/>
          <w:position w:val="5"/>
        </w:rPr>
        <w:t xml:space="preserve">    </w:t>
      </w:r>
      <w:r>
        <w:rPr>
          <w:rFonts w:ascii="Times New Roman" w:hAnsi="Times New Roman" w:eastAsia="Times New Roman" w:cs="Times New Roman"/>
          <w:sz w:val="20"/>
          <w:szCs w:val="20"/>
          <w:spacing w:val="4"/>
          <w:position w:val="5"/>
        </w:rPr>
        <w:t>____________</w:t>
      </w:r>
    </w:p>
    <w:p>
      <w:pPr>
        <w:ind w:left="117"/>
        <w:spacing w:before="10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9"/>
        </w:rPr>
        <w:t>2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>7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．(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>15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分)</w:t>
      </w:r>
    </w:p>
    <w:p>
      <w:pPr>
        <w:ind w:left="122" w:right="112" w:hanging="2"/>
        <w:spacing w:before="75" w:line="296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硫化钠可广泛用于</w:t>
      </w:r>
      <w:r>
        <w:rPr>
          <w:rFonts w:ascii="SimSun" w:hAnsi="SimSun" w:eastAsia="SimSun" w:cs="SimSun"/>
          <w:sz w:val="21"/>
          <w:szCs w:val="21"/>
        </w:rPr>
        <w:t>染料、医药行业。工业生产的硫化钠粗品中常含有一定量的煤灰及重金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属硫化物等杂质。硫化钠易溶于热乙醇，重金属硫</w:t>
      </w:r>
      <w:r>
        <w:rPr>
          <w:rFonts w:ascii="SimSun" w:hAnsi="SimSun" w:eastAsia="SimSun" w:cs="SimSun"/>
          <w:sz w:val="21"/>
          <w:szCs w:val="21"/>
          <w:spacing w:val="-1"/>
        </w:rPr>
        <w:t>化物难溶于乙醇。实验室中常用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95%</w:t>
      </w:r>
      <w:r>
        <w:rPr>
          <w:rFonts w:ascii="SimSun" w:hAnsi="SimSun" w:eastAsia="SimSun" w:cs="SimSun"/>
          <w:sz w:val="21"/>
          <w:szCs w:val="21"/>
          <w:spacing w:val="-1"/>
        </w:rPr>
        <w:t>乙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醇重结晶纯化硫化钠粗品。回答下列问题</w:t>
      </w:r>
      <w:r>
        <w:rPr>
          <w:rFonts w:ascii="SimSun" w:hAnsi="SimSun" w:eastAsia="SimSun" w:cs="SimSun"/>
          <w:sz w:val="21"/>
          <w:szCs w:val="21"/>
          <w:spacing w:val="-2"/>
        </w:rPr>
        <w:t>：</w:t>
      </w:r>
    </w:p>
    <w:p>
      <w:pPr>
        <w:ind w:left="121" w:right="34" w:firstLine="5"/>
        <w:spacing w:before="4" w:line="297" w:lineRule="auto"/>
        <w:tabs>
          <w:tab w:val="left" w:leader="empty" w:pos="231"/>
        </w:tabs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2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12"/>
        </w:rPr>
        <w:t>1</w:t>
      </w:r>
      <w:r>
        <w:rPr>
          <w:rFonts w:ascii="SimSun" w:hAnsi="SimSun" w:eastAsia="SimSun" w:cs="SimSun"/>
          <w:sz w:val="21"/>
          <w:szCs w:val="21"/>
          <w:spacing w:val="12"/>
        </w:rPr>
        <w:t>)工</w:t>
      </w:r>
      <w:r>
        <w:rPr>
          <w:rFonts w:ascii="SimSun" w:hAnsi="SimSun" w:eastAsia="SimSun" w:cs="SimSun"/>
          <w:sz w:val="21"/>
          <w:szCs w:val="21"/>
          <w:spacing w:val="11"/>
        </w:rPr>
        <w:t>业</w:t>
      </w:r>
      <w:r>
        <w:rPr>
          <w:rFonts w:ascii="SimSun" w:hAnsi="SimSun" w:eastAsia="SimSun" w:cs="SimSun"/>
          <w:sz w:val="21"/>
          <w:szCs w:val="21"/>
          <w:spacing w:val="6"/>
        </w:rPr>
        <w:t>上常用芒硝(</w:t>
      </w:r>
      <w:r>
        <w:rPr>
          <w:rFonts w:ascii="SimSun" w:hAnsi="SimSun" w:eastAsia="SimSun" w:cs="SimSu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Na</w:t>
      </w:r>
      <w:r>
        <w:rPr>
          <w:rFonts w:ascii="Times New Roman" w:hAnsi="Times New Roman" w:eastAsia="Times New Roman" w:cs="Times New Roman"/>
          <w:sz w:val="13"/>
          <w:szCs w:val="13"/>
          <w:spacing w:val="6"/>
          <w:position w:val="-6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6"/>
          <w:position w:val="-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SO</w:t>
      </w:r>
      <w:r>
        <w:rPr>
          <w:rFonts w:ascii="Times New Roman" w:hAnsi="Times New Roman" w:eastAsia="Times New Roman" w:cs="Times New Roman"/>
          <w:sz w:val="13"/>
          <w:szCs w:val="13"/>
          <w:spacing w:val="6"/>
          <w:position w:val="-6"/>
        </w:rPr>
        <w:t>4</w:t>
      </w:r>
      <w:r>
        <w:rPr>
          <w:rFonts w:ascii="Times New Roman" w:hAnsi="Times New Roman" w:eastAsia="Times New Roman" w:cs="Times New Roman"/>
          <w:sz w:val="13"/>
          <w:szCs w:val="13"/>
          <w:spacing w:val="6"/>
          <w:position w:val="-6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>10</w:t>
      </w:r>
      <w:r>
        <w:rPr>
          <w:rFonts w:ascii="Times New Roman" w:hAnsi="Times New Roman" w:eastAsia="Times New Roman" w:cs="Times New Roman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sz w:val="13"/>
          <w:szCs w:val="13"/>
          <w:spacing w:val="6"/>
          <w:position w:val="-6"/>
        </w:rPr>
        <w:t>2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6"/>
        </w:rPr>
        <w:t>)和煤粉在高温下生产硫化钠，同时生成</w:t>
      </w:r>
      <w:r>
        <w:rPr>
          <w:rFonts w:ascii="SimSun" w:hAnsi="SimSun" w:eastAsia="SimSun" w:cs="SimSu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CO</w:t>
      </w:r>
      <w:r>
        <w:rPr>
          <w:rFonts w:ascii="Times New Roman" w:hAnsi="Times New Roman" w:eastAsia="Times New Roman" w:cs="Times New Roman"/>
          <w:sz w:val="23"/>
          <w:szCs w:val="23"/>
          <w:spacing w:val="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6"/>
        </w:rPr>
        <w:t>，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该反应的化学方程</w:t>
      </w:r>
      <w:r>
        <w:rPr>
          <w:rFonts w:ascii="SimSun" w:hAnsi="SimSun" w:eastAsia="SimSun" w:cs="SimSun"/>
          <w:sz w:val="21"/>
          <w:szCs w:val="21"/>
          <w:spacing w:val="-1"/>
        </w:rPr>
        <w:t>式为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____________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。</w:t>
      </w:r>
      <w:r>
        <w:rPr>
          <w:rFonts w:ascii="SimSun" w:hAnsi="SimSun" w:eastAsia="SimSun" w:cs="SimSun"/>
          <w:sz w:val="21"/>
          <w:szCs w:val="21"/>
        </w:rPr>
        <w:t xml:space="preserve">                                             </w:t>
      </w:r>
      <w:r>
        <w:rPr>
          <w:rFonts w:ascii="SimSun" w:hAnsi="SimSun" w:eastAsia="SimSun" w:cs="SimSun"/>
          <w:sz w:val="21"/>
          <w:szCs w:val="21"/>
        </w:rPr>
        <w:tab/>
      </w:r>
      <w:r>
        <w:rPr>
          <w:rFonts w:ascii="SimSun" w:hAnsi="SimSun" w:eastAsia="SimSun" w:cs="SimSun"/>
          <w:sz w:val="21"/>
          <w:szCs w:val="21"/>
          <w:spacing w:val="1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2</w:t>
      </w:r>
      <w:r>
        <w:rPr>
          <w:rFonts w:ascii="SimSun" w:hAnsi="SimSun" w:eastAsia="SimSun" w:cs="SimSun"/>
          <w:sz w:val="21"/>
          <w:szCs w:val="21"/>
          <w:spacing w:val="1"/>
        </w:rPr>
        <w:t>)溶解回流装置如图所示，回流前无需加入沸石，其原因是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__</w:t>
      </w:r>
      <w:r>
        <w:rPr>
          <w:rFonts w:ascii="Times New Roman" w:hAnsi="Times New Roman" w:eastAsia="Times New Roman" w:cs="Times New Roman"/>
          <w:sz w:val="21"/>
          <w:szCs w:val="21"/>
        </w:rPr>
        <w:t>__________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。回流时，烧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瓶内气雾上升高度不宜超过冷凝管高度的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1/3</w:t>
      </w:r>
      <w:r>
        <w:rPr>
          <w:rFonts w:ascii="SimSun" w:hAnsi="SimSun" w:eastAsia="SimSun" w:cs="SimSun"/>
          <w:sz w:val="21"/>
          <w:szCs w:val="21"/>
          <w:spacing w:val="-2"/>
        </w:rPr>
        <w:t>。若气雾上升过高，可采取的</w:t>
      </w:r>
      <w:r>
        <w:rPr>
          <w:rFonts w:ascii="SimSun" w:hAnsi="SimSun" w:eastAsia="SimSun" w:cs="SimSun"/>
          <w:sz w:val="21"/>
          <w:szCs w:val="21"/>
          <w:spacing w:val="-1"/>
        </w:rPr>
        <w:t>措</w:t>
      </w:r>
      <w:r>
        <w:rPr>
          <w:rFonts w:ascii="SimSun" w:hAnsi="SimSun" w:eastAsia="SimSun" w:cs="SimSun"/>
          <w:sz w:val="21"/>
          <w:szCs w:val="21"/>
        </w:rPr>
        <w:t>施是</w:t>
      </w:r>
    </w:p>
    <w:p>
      <w:pPr>
        <w:ind w:left="111"/>
        <w:spacing w:before="110" w:line="131" w:lineRule="exact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9"/>
          <w:szCs w:val="9"/>
          <w:spacing w:val="63"/>
          <w:position w:val="3"/>
        </w:rPr>
        <w:t>_</w:t>
      </w:r>
      <w:r>
        <w:rPr>
          <w:rFonts w:ascii="Times New Roman" w:hAnsi="Times New Roman" w:eastAsia="Times New Roman" w:cs="Times New Roman"/>
          <w:sz w:val="9"/>
          <w:szCs w:val="9"/>
          <w:spacing w:val="55"/>
          <w:position w:val="3"/>
        </w:rPr>
        <w:t>___________</w:t>
      </w:r>
      <w:r>
        <w:rPr>
          <w:rFonts w:ascii="SimSun" w:hAnsi="SimSun" w:eastAsia="SimSun" w:cs="SimSun"/>
          <w:sz w:val="21"/>
          <w:szCs w:val="21"/>
          <w:spacing w:val="55"/>
          <w:position w:val="3"/>
        </w:rPr>
        <w:t>。</w:t>
      </w:r>
    </w:p>
    <w:p>
      <w:pPr>
        <w:ind w:firstLine="113"/>
        <w:spacing w:before="27" w:line="3504" w:lineRule="exact"/>
        <w:textAlignment w:val="center"/>
        <w:rPr/>
      </w:pPr>
      <w:r>
        <w:drawing>
          <wp:inline distT="0" distB="0" distL="0" distR="0">
            <wp:extent cx="1826691" cy="2225039"/>
            <wp:effectExtent l="0" t="0" r="0" b="0"/>
            <wp:docPr id="83" name="IM 83"/>
            <wp:cNvGraphicFramePr/>
            <a:graphic>
              <a:graphicData uri="http://schemas.openxmlformats.org/drawingml/2006/picture">
                <pic:pic>
                  <pic:nvPicPr>
                    <pic:cNvPr id="83" name="IM 83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26691" cy="2225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25" w:right="14" w:firstLine="1"/>
        <w:spacing w:before="88" w:line="28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6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>3</w:t>
      </w:r>
      <w:r>
        <w:rPr>
          <w:rFonts w:ascii="SimSun" w:hAnsi="SimSun" w:eastAsia="SimSun" w:cs="SimSun"/>
          <w:sz w:val="21"/>
          <w:szCs w:val="21"/>
          <w:spacing w:val="6"/>
        </w:rPr>
        <w:t>)</w:t>
      </w:r>
      <w:r>
        <w:rPr>
          <w:rFonts w:ascii="SimSun" w:hAnsi="SimSun" w:eastAsia="SimSun" w:cs="SimSun"/>
          <w:sz w:val="21"/>
          <w:szCs w:val="21"/>
          <w:spacing w:val="4"/>
        </w:rPr>
        <w:t>回</w:t>
      </w:r>
      <w:r>
        <w:rPr>
          <w:rFonts w:ascii="SimSun" w:hAnsi="SimSun" w:eastAsia="SimSun" w:cs="SimSun"/>
          <w:sz w:val="21"/>
          <w:szCs w:val="21"/>
          <w:spacing w:val="3"/>
        </w:rPr>
        <w:t>流时间不宜过长，原因是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>_____________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3"/>
        </w:rPr>
        <w:t>。回流结束后，需进行的操作有</w:t>
      </w:r>
      <w:r>
        <w:rPr>
          <w:rFonts w:ascii="SimSun" w:hAnsi="SimSun" w:eastAsia="SimSun" w:cs="SimSun"/>
          <w:sz w:val="21"/>
          <w:szCs w:val="21"/>
          <w:spacing w:val="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3"/>
        </w:rPr>
        <w:t>①停止加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热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1"/>
        </w:rPr>
        <w:t>②关闭冷凝水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1"/>
        </w:rPr>
        <w:t>③移去水浴，正确的顺序为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____</w:t>
      </w:r>
      <w:r>
        <w:rPr>
          <w:rFonts w:ascii="Times New Roman" w:hAnsi="Times New Roman" w:eastAsia="Times New Roman" w:cs="Times New Roman"/>
          <w:sz w:val="21"/>
          <w:szCs w:val="21"/>
        </w:rPr>
        <w:t>________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</w:t>
      </w:r>
      <w:r>
        <w:rPr>
          <w:rFonts w:ascii="SimSun" w:hAnsi="SimSun" w:eastAsia="SimSun" w:cs="SimSun"/>
          <w:sz w:val="21"/>
          <w:szCs w:val="21"/>
        </w:rPr>
        <w:t>(填标号)。</w:t>
      </w:r>
    </w:p>
    <w:p>
      <w:pPr>
        <w:ind w:left="114"/>
        <w:spacing w:line="235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1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</w:rPr>
        <w:t>．①</w:t>
      </w:r>
      <w:r>
        <w:rPr>
          <w:rFonts w:ascii="SimSun" w:hAnsi="SimSun" w:eastAsia="SimSun" w:cs="SimSun"/>
          <w:sz w:val="21"/>
          <w:szCs w:val="21"/>
          <w:spacing w:val="-5"/>
        </w:rPr>
        <w:t>②③</w:t>
      </w:r>
      <w:r>
        <w:rPr>
          <w:rFonts w:ascii="SimSun" w:hAnsi="SimSun" w:eastAsia="SimSun" w:cs="SimSun"/>
          <w:sz w:val="21"/>
          <w:szCs w:val="21"/>
          <w:spacing w:val="-5"/>
        </w:rPr>
        <w:t xml:space="preserve">     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．③①②</w:t>
      </w:r>
      <w:r>
        <w:rPr>
          <w:rFonts w:ascii="SimSun" w:hAnsi="SimSun" w:eastAsia="SimSun" w:cs="SimSun"/>
          <w:sz w:val="21"/>
          <w:szCs w:val="21"/>
          <w:spacing w:val="-5"/>
        </w:rPr>
        <w:t xml:space="preserve">     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．②①③</w:t>
      </w:r>
      <w:r>
        <w:rPr>
          <w:rFonts w:ascii="SimSun" w:hAnsi="SimSun" w:eastAsia="SimSun" w:cs="SimSun"/>
          <w:sz w:val="21"/>
          <w:szCs w:val="21"/>
          <w:spacing w:val="-5"/>
        </w:rPr>
        <w:t xml:space="preserve">     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>D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．①③②</w:t>
      </w:r>
    </w:p>
    <w:p>
      <w:pPr>
        <w:ind w:left="122" w:right="37" w:firstLine="4"/>
        <w:spacing w:before="59" w:line="29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4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>4</w:t>
      </w:r>
      <w:r>
        <w:rPr>
          <w:rFonts w:ascii="SimSun" w:hAnsi="SimSun" w:eastAsia="SimSun" w:cs="SimSun"/>
          <w:sz w:val="21"/>
          <w:szCs w:val="21"/>
          <w:spacing w:val="4"/>
        </w:rPr>
        <w:t>)该实验热过滤操作时，用锥形瓶而</w:t>
      </w:r>
      <w:r>
        <w:rPr>
          <w:rFonts w:ascii="SimSun" w:hAnsi="SimSun" w:eastAsia="SimSun" w:cs="SimSun"/>
          <w:sz w:val="21"/>
          <w:szCs w:val="21"/>
          <w:spacing w:val="3"/>
        </w:rPr>
        <w:t>不</w:t>
      </w:r>
      <w:r>
        <w:rPr>
          <w:rFonts w:ascii="SimSun" w:hAnsi="SimSun" w:eastAsia="SimSun" w:cs="SimSun"/>
          <w:sz w:val="21"/>
          <w:szCs w:val="21"/>
          <w:spacing w:val="2"/>
        </w:rPr>
        <w:t>能用烧杯接收滤液，其原因是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____________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2"/>
        </w:rPr>
        <w:t>。热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过滤除去的杂质为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____________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。若滤纸上析出大量晶</w:t>
      </w:r>
      <w:r>
        <w:rPr>
          <w:rFonts w:ascii="SimSun" w:hAnsi="SimSun" w:eastAsia="SimSun" w:cs="SimSun"/>
          <w:sz w:val="21"/>
          <w:szCs w:val="21"/>
          <w:spacing w:val="-1"/>
        </w:rPr>
        <w:t>体，则可能的原因是</w:t>
      </w:r>
    </w:p>
    <w:p>
      <w:pPr>
        <w:ind w:left="1401"/>
        <w:spacing w:before="130" w:line="46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position w:val="-1"/>
        </w:rPr>
        <w:t>。</w:t>
      </w:r>
    </w:p>
    <w:p>
      <w:pPr>
        <w:ind w:left="111"/>
        <w:spacing w:line="44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1"/>
          <w:position w:val="5"/>
        </w:rPr>
        <w:t>___</w:t>
      </w:r>
      <w:r>
        <w:rPr>
          <w:rFonts w:ascii="Times New Roman" w:hAnsi="Times New Roman" w:eastAsia="Times New Roman" w:cs="Times New Roman"/>
          <w:sz w:val="21"/>
          <w:szCs w:val="21"/>
          <w:position w:val="5"/>
        </w:rPr>
        <w:t>_________</w:t>
      </w:r>
    </w:p>
    <w:p>
      <w:pPr>
        <w:sectPr>
          <w:pgSz w:w="11906" w:h="16839"/>
          <w:pgMar w:top="1430" w:right="1785" w:bottom="0" w:left="1686" w:header="0" w:footer="0" w:gutter="0"/>
        </w:sectPr>
        <w:rPr/>
      </w:pPr>
    </w:p>
    <w:p>
      <w:pPr>
        <w:ind w:left="27"/>
        <w:spacing w:before="45" w:line="21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3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5</w:t>
      </w:r>
      <w:r>
        <w:rPr>
          <w:rFonts w:ascii="SimSun" w:hAnsi="SimSun" w:eastAsia="SimSun" w:cs="SimSun"/>
          <w:sz w:val="21"/>
          <w:szCs w:val="21"/>
          <w:spacing w:val="2"/>
        </w:rPr>
        <w:t>)滤液冷却、结晶、过滤，晶体用少量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____________</w:t>
      </w:r>
      <w:r>
        <w:rPr>
          <w:rFonts w:ascii="SimSun" w:hAnsi="SimSun" w:eastAsia="SimSun" w:cs="SimSun"/>
          <w:sz w:val="21"/>
          <w:szCs w:val="21"/>
          <w:spacing w:val="2"/>
        </w:rPr>
        <w:t>洗涤，干燥，得到</w:t>
      </w:r>
      <w:r>
        <w:rPr>
          <w:rFonts w:ascii="SimSun" w:hAnsi="SimSun" w:eastAsia="SimSun" w:cs="SimSu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Na</w:t>
      </w:r>
      <w:r>
        <w:rPr>
          <w:rFonts w:ascii="Times New Roman" w:hAnsi="Times New Roman" w:eastAsia="Times New Roman" w:cs="Times New Roman"/>
          <w:sz w:val="14"/>
          <w:szCs w:val="14"/>
          <w:spacing w:val="2"/>
          <w:position w:val="-3"/>
        </w:rPr>
        <w:t>2</w:t>
      </w:r>
      <w:r>
        <w:rPr>
          <w:rFonts w:ascii="Times New Roman" w:hAnsi="Times New Roman" w:eastAsia="Times New Roman" w:cs="Times New Roman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2"/>
        </w:rPr>
        <w:t>·</w:t>
      </w:r>
      <w:r>
        <w:rPr>
          <w:rFonts w:ascii="Times New Roman" w:hAnsi="Times New Roman" w:eastAsia="Times New Roman" w:cs="Times New Roman"/>
          <w:sz w:val="21"/>
          <w:szCs w:val="21"/>
          <w:i/>
          <w:iCs/>
        </w:rPr>
        <w:t>x</w:t>
      </w:r>
      <w:r>
        <w:rPr>
          <w:rFonts w:ascii="Times New Roman" w:hAnsi="Times New Roman" w:eastAsia="Times New Roman" w:cs="Times New Roman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sz w:val="14"/>
          <w:szCs w:val="14"/>
          <w:spacing w:val="2"/>
          <w:position w:val="-3"/>
        </w:rPr>
        <w:t>2</w:t>
      </w:r>
      <w:r>
        <w:rPr>
          <w:rFonts w:ascii="Times New Roman" w:hAnsi="Times New Roman" w:eastAsia="Times New Roman" w:cs="Times New Roman"/>
          <w:sz w:val="21"/>
          <w:szCs w:val="21"/>
        </w:rPr>
        <w:t>O</w:t>
      </w:r>
      <w:r>
        <w:rPr>
          <w:rFonts w:ascii="SimSun" w:hAnsi="SimSun" w:eastAsia="SimSun" w:cs="SimSun"/>
          <w:sz w:val="21"/>
          <w:szCs w:val="21"/>
          <w:spacing w:val="2"/>
        </w:rPr>
        <w:t>。</w:t>
      </w:r>
    </w:p>
    <w:p>
      <w:pPr>
        <w:ind w:left="18"/>
        <w:spacing w:before="85" w:line="217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9"/>
        </w:rPr>
        <w:t>2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>8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．(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>14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分)</w:t>
      </w:r>
    </w:p>
    <w:p>
      <w:pPr>
        <w:ind w:left="20" w:right="213" w:firstLine="3"/>
        <w:spacing w:line="26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4"/>
        </w:rPr>
        <w:t>金</w:t>
      </w:r>
      <w:r>
        <w:rPr>
          <w:rFonts w:ascii="SimSun" w:hAnsi="SimSun" w:eastAsia="SimSun" w:cs="SimSun"/>
          <w:sz w:val="21"/>
          <w:szCs w:val="21"/>
          <w:spacing w:val="3"/>
        </w:rPr>
        <w:t>属钛(</w:t>
      </w:r>
      <w:r>
        <w:rPr>
          <w:rFonts w:ascii="SimSun" w:hAnsi="SimSun" w:eastAsia="SimSun" w:cs="SimSu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Ti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3"/>
        </w:rPr>
        <w:t>)在航空航天、医疗器械等工业领域有着重要用途。目前生产钛的方法之一是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将金红石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sz w:val="21"/>
          <w:szCs w:val="21"/>
          <w:position w:val="-8"/>
        </w:rPr>
        <w:drawing>
          <wp:inline distT="0" distB="0" distL="0" distR="0">
            <wp:extent cx="53867" cy="235115"/>
            <wp:effectExtent l="0" t="0" r="0" b="0"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867" cy="23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-1"/>
        </w:rPr>
        <w:t>TiO</w:t>
      </w:r>
      <w:r>
        <w:rPr>
          <w:rFonts w:ascii="Times New Roman" w:hAnsi="Times New Roman" w:eastAsia="Times New Roman" w:cs="Times New Roman"/>
          <w:sz w:val="13"/>
          <w:szCs w:val="13"/>
          <w:spacing w:val="-2"/>
          <w:position w:val="-6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-2"/>
          <w:position w:val="-6"/>
        </w:rPr>
        <w:t xml:space="preserve"> </w:t>
      </w:r>
      <w:r>
        <w:rPr>
          <w:sz w:val="13"/>
          <w:szCs w:val="13"/>
          <w:position w:val="-8"/>
        </w:rPr>
        <w:drawing>
          <wp:inline distT="0" distB="0" distL="0" distR="0">
            <wp:extent cx="53867" cy="235115"/>
            <wp:effectExtent l="0" t="0" r="0" b="0"/>
            <wp:docPr id="85" name="IM 85"/>
            <wp:cNvGraphicFramePr/>
            <a:graphic>
              <a:graphicData uri="http://schemas.openxmlformats.org/drawingml/2006/picture">
                <pic:pic>
                  <pic:nvPicPr>
                    <pic:cNvPr id="85" name="IM 85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867" cy="23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转化为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TiCl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5"/>
        </w:rPr>
        <w:t>4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5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1"/>
        </w:rPr>
        <w:t>，再进一步还原得到钛。回答下列问题：</w:t>
      </w:r>
    </w:p>
    <w:p>
      <w:pPr>
        <w:ind w:left="21" w:right="218" w:firstLine="6"/>
        <w:spacing w:before="93" w:line="28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9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>1</w:t>
      </w:r>
      <w:r>
        <w:rPr>
          <w:rFonts w:ascii="SimSun" w:hAnsi="SimSun" w:eastAsia="SimSun" w:cs="SimSun"/>
          <w:sz w:val="21"/>
          <w:szCs w:val="21"/>
          <w:spacing w:val="6"/>
        </w:rPr>
        <w:t>)</w:t>
      </w:r>
      <w:r>
        <w:rPr>
          <w:rFonts w:ascii="SimSun" w:hAnsi="SimSun" w:eastAsia="SimSun" w:cs="SimSu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TiO</w:t>
      </w:r>
      <w:r>
        <w:rPr>
          <w:rFonts w:ascii="Times New Roman" w:hAnsi="Times New Roman" w:eastAsia="Times New Roman" w:cs="Times New Roman"/>
          <w:sz w:val="13"/>
          <w:szCs w:val="13"/>
          <w:spacing w:val="6"/>
          <w:position w:val="-6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6"/>
          <w:position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6"/>
        </w:rPr>
        <w:t>转化为</w:t>
      </w:r>
      <w:r>
        <w:rPr>
          <w:rFonts w:ascii="Times New Roman" w:hAnsi="Times New Roman" w:eastAsia="Times New Roman" w:cs="Times New Roman"/>
          <w:sz w:val="24"/>
          <w:szCs w:val="24"/>
        </w:rPr>
        <w:t>TiCl</w:t>
      </w:r>
      <w:r>
        <w:rPr>
          <w:rFonts w:ascii="Times New Roman" w:hAnsi="Times New Roman" w:eastAsia="Times New Roman" w:cs="Times New Roman"/>
          <w:sz w:val="13"/>
          <w:szCs w:val="13"/>
          <w:spacing w:val="6"/>
          <w:position w:val="-6"/>
        </w:rPr>
        <w:t>4</w:t>
      </w:r>
      <w:r>
        <w:rPr>
          <w:rFonts w:ascii="Times New Roman" w:hAnsi="Times New Roman" w:eastAsia="Times New Roman" w:cs="Times New Roman"/>
          <w:sz w:val="13"/>
          <w:szCs w:val="13"/>
          <w:spacing w:val="6"/>
          <w:position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6"/>
        </w:rPr>
        <w:t>有直接氯化法和碳氯化法。在</w:t>
      </w:r>
      <w:r>
        <w:rPr>
          <w:rFonts w:ascii="Times New Roman" w:hAnsi="Times New Roman" w:eastAsia="Times New Roman" w:cs="Times New Roman"/>
          <w:sz w:val="23"/>
          <w:szCs w:val="23"/>
          <w:spacing w:val="6"/>
        </w:rPr>
        <w:t>1000</w:t>
      </w:r>
      <w:r>
        <w:rPr>
          <w:rFonts w:ascii="SimSun" w:hAnsi="SimSun" w:eastAsia="SimSun" w:cs="SimSun"/>
          <w:sz w:val="23"/>
          <w:szCs w:val="23"/>
          <w:spacing w:val="6"/>
        </w:rPr>
        <w:t>℃</w:t>
      </w:r>
      <w:r>
        <w:rPr>
          <w:rFonts w:ascii="SimSun" w:hAnsi="SimSun" w:eastAsia="SimSun" w:cs="SimSun"/>
          <w:sz w:val="21"/>
          <w:szCs w:val="21"/>
          <w:spacing w:val="6"/>
        </w:rPr>
        <w:t>时反应的热化学方程式及其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7"/>
        </w:rPr>
        <w:t>平衡常数如下</w:t>
      </w:r>
      <w:r>
        <w:rPr>
          <w:rFonts w:ascii="SimSun" w:hAnsi="SimSun" w:eastAsia="SimSun" w:cs="SimSun"/>
          <w:sz w:val="21"/>
          <w:szCs w:val="21"/>
          <w:spacing w:val="-6"/>
        </w:rPr>
        <w:t>：</w:t>
      </w:r>
    </w:p>
    <w:p>
      <w:pPr>
        <w:ind w:left="27"/>
        <w:spacing w:before="77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9"/>
        </w:rPr>
        <w:t>(</w:t>
      </w:r>
      <w:r>
        <w:rPr>
          <w:rFonts w:ascii="SimSun" w:hAnsi="SimSun" w:eastAsia="SimSun" w:cs="SimSun"/>
          <w:sz w:val="21"/>
          <w:szCs w:val="21"/>
          <w:spacing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ⅰ</w:t>
      </w:r>
      <w:r>
        <w:rPr>
          <w:rFonts w:ascii="SimSun" w:hAnsi="SimSun" w:eastAsia="SimSun" w:cs="SimSun"/>
          <w:sz w:val="21"/>
          <w:szCs w:val="21"/>
          <w:spacing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)直接氯化：</w:t>
      </w:r>
    </w:p>
    <w:p>
      <w:pPr>
        <w:ind w:left="53"/>
        <w:spacing w:before="53" w:line="242" w:lineRule="auto"/>
        <w:rPr>
          <w:sz w:val="13"/>
          <w:szCs w:val="1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TiO</w:t>
      </w:r>
      <w:r>
        <w:rPr>
          <w:rFonts w:ascii="Times New Roman" w:hAnsi="Times New Roman" w:eastAsia="Times New Roman" w:cs="Times New Roman"/>
          <w:sz w:val="13"/>
          <w:szCs w:val="13"/>
          <w:spacing w:val="8"/>
          <w:position w:val="-6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7"/>
          <w:position w:val="-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4"/>
        </w:rPr>
        <w:t>(</w:t>
      </w:r>
      <w:r>
        <w:rPr>
          <w:rFonts w:ascii="Times New Roman" w:hAnsi="Times New Roman" w:eastAsia="Times New Roman" w:cs="Times New Roman"/>
          <w:sz w:val="23"/>
          <w:szCs w:val="23"/>
        </w:rPr>
        <w:t>s</w:t>
      </w:r>
      <w:r>
        <w:rPr>
          <w:rFonts w:ascii="Times New Roman" w:hAnsi="Times New Roman" w:eastAsia="Times New Roman" w:cs="Times New Roman"/>
          <w:sz w:val="23"/>
          <w:szCs w:val="23"/>
          <w:spacing w:val="4"/>
        </w:rPr>
        <w:t>)</w:t>
      </w:r>
      <w:r>
        <w:rPr>
          <w:rFonts w:ascii="Times New Roman" w:hAnsi="Times New Roman" w:eastAsia="Times New Roman" w:cs="Times New Roman"/>
          <w:sz w:val="23"/>
          <w:szCs w:val="23"/>
          <w:spacing w:val="4"/>
        </w:rPr>
        <w:t xml:space="preserve"> </w:t>
      </w:r>
      <w:r>
        <w:rPr>
          <w:sz w:val="23"/>
          <w:szCs w:val="23"/>
          <w:position w:val="-5"/>
        </w:rPr>
        <w:drawing>
          <wp:inline distT="0" distB="0" distL="0" distR="0">
            <wp:extent cx="78490" cy="182024"/>
            <wp:effectExtent l="0" t="0" r="0" b="0"/>
            <wp:docPr id="86" name="IM 86"/>
            <wp:cNvGraphicFramePr/>
            <a:graphic>
              <a:graphicData uri="http://schemas.openxmlformats.org/drawingml/2006/picture">
                <pic:pic>
                  <pic:nvPicPr>
                    <pic:cNvPr id="86" name="IM 86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490" cy="18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4"/>
        </w:rPr>
        <w:t>2</w:t>
      </w:r>
      <w:r>
        <w:rPr>
          <w:rFonts w:ascii="Times New Roman" w:hAnsi="Times New Roman" w:eastAsia="Times New Roman" w:cs="Times New Roman"/>
          <w:sz w:val="23"/>
          <w:szCs w:val="23"/>
        </w:rPr>
        <w:t>Cl</w:t>
      </w:r>
      <w:r>
        <w:rPr>
          <w:rFonts w:ascii="Times New Roman" w:hAnsi="Times New Roman" w:eastAsia="Times New Roman" w:cs="Times New Roman"/>
          <w:sz w:val="13"/>
          <w:szCs w:val="13"/>
          <w:spacing w:val="4"/>
          <w:position w:val="-6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4"/>
          <w:position w:val="-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4"/>
        </w:rPr>
        <w:t>(</w:t>
      </w:r>
      <w:r>
        <w:rPr>
          <w:rFonts w:ascii="Times New Roman" w:hAnsi="Times New Roman" w:eastAsia="Times New Roman" w:cs="Times New Roman"/>
          <w:sz w:val="23"/>
          <w:szCs w:val="23"/>
        </w:rPr>
        <w:t>g</w:t>
      </w:r>
      <w:r>
        <w:rPr>
          <w:rFonts w:ascii="Times New Roman" w:hAnsi="Times New Roman" w:eastAsia="Times New Roman" w:cs="Times New Roman"/>
          <w:sz w:val="23"/>
          <w:szCs w:val="23"/>
          <w:spacing w:val="4"/>
        </w:rPr>
        <w:t>)</w:t>
      </w:r>
      <w:r>
        <w:rPr>
          <w:rFonts w:ascii="Times New Roman" w:hAnsi="Times New Roman" w:eastAsia="Times New Roman" w:cs="Times New Roman"/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drawing>
          <wp:inline distT="0" distB="0" distL="0" distR="0">
            <wp:extent cx="78490" cy="55870"/>
            <wp:effectExtent l="0" t="0" r="0" b="0"/>
            <wp:docPr id="87" name="IM 87"/>
            <wp:cNvGraphicFramePr/>
            <a:graphic>
              <a:graphicData uri="http://schemas.openxmlformats.org/drawingml/2006/picture">
                <pic:pic>
                  <pic:nvPicPr>
                    <pic:cNvPr id="87" name="IM 87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490" cy="5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TiCl</w:t>
      </w:r>
      <w:r>
        <w:rPr>
          <w:rFonts w:ascii="Times New Roman" w:hAnsi="Times New Roman" w:eastAsia="Times New Roman" w:cs="Times New Roman"/>
          <w:sz w:val="13"/>
          <w:szCs w:val="13"/>
          <w:spacing w:val="4"/>
          <w:position w:val="-6"/>
        </w:rPr>
        <w:t>4</w:t>
      </w:r>
      <w:r>
        <w:rPr>
          <w:rFonts w:ascii="Times New Roman" w:hAnsi="Times New Roman" w:eastAsia="Times New Roman" w:cs="Times New Roman"/>
          <w:sz w:val="13"/>
          <w:szCs w:val="13"/>
          <w:spacing w:val="4"/>
          <w:position w:val="-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4"/>
        </w:rPr>
        <w:t>(</w:t>
      </w:r>
      <w:r>
        <w:rPr>
          <w:rFonts w:ascii="Times New Roman" w:hAnsi="Times New Roman" w:eastAsia="Times New Roman" w:cs="Times New Roman"/>
          <w:sz w:val="23"/>
          <w:szCs w:val="23"/>
        </w:rPr>
        <w:t>g</w:t>
      </w:r>
      <w:r>
        <w:rPr>
          <w:rFonts w:ascii="Times New Roman" w:hAnsi="Times New Roman" w:eastAsia="Times New Roman" w:cs="Times New Roman"/>
          <w:sz w:val="23"/>
          <w:szCs w:val="23"/>
          <w:spacing w:val="4"/>
        </w:rPr>
        <w:t>)</w:t>
      </w:r>
      <w:r>
        <w:rPr>
          <w:rFonts w:ascii="Times New Roman" w:hAnsi="Times New Roman" w:eastAsia="Times New Roman" w:cs="Times New Roman"/>
          <w:sz w:val="23"/>
          <w:szCs w:val="23"/>
          <w:spacing w:val="4"/>
        </w:rPr>
        <w:t xml:space="preserve"> </w:t>
      </w:r>
      <w:r>
        <w:rPr>
          <w:sz w:val="23"/>
          <w:szCs w:val="23"/>
          <w:position w:val="-5"/>
        </w:rPr>
        <w:drawing>
          <wp:inline distT="0" distB="0" distL="0" distR="0">
            <wp:extent cx="78490" cy="182024"/>
            <wp:effectExtent l="0" t="0" r="0" b="0"/>
            <wp:docPr id="88" name="IM 88"/>
            <wp:cNvGraphicFramePr/>
            <a:graphic>
              <a:graphicData uri="http://schemas.openxmlformats.org/drawingml/2006/picture">
                <pic:pic>
                  <pic:nvPicPr>
                    <pic:cNvPr id="88" name="IM 88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490" cy="18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O</w:t>
      </w:r>
      <w:r>
        <w:rPr>
          <w:rFonts w:ascii="Times New Roman" w:hAnsi="Times New Roman" w:eastAsia="Times New Roman" w:cs="Times New Roman"/>
          <w:sz w:val="13"/>
          <w:szCs w:val="13"/>
          <w:spacing w:val="4"/>
          <w:position w:val="-6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4"/>
          <w:position w:val="-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4"/>
        </w:rPr>
        <w:t>(</w:t>
      </w:r>
      <w:r>
        <w:rPr>
          <w:rFonts w:ascii="Times New Roman" w:hAnsi="Times New Roman" w:eastAsia="Times New Roman" w:cs="Times New Roman"/>
          <w:sz w:val="23"/>
          <w:szCs w:val="23"/>
        </w:rPr>
        <w:t>g</w:t>
      </w:r>
      <w:r>
        <w:rPr>
          <w:rFonts w:ascii="Times New Roman" w:hAnsi="Times New Roman" w:eastAsia="Times New Roman" w:cs="Times New Roman"/>
          <w:sz w:val="23"/>
          <w:szCs w:val="23"/>
          <w:spacing w:val="4"/>
        </w:rPr>
        <w:t>)</w:t>
      </w:r>
      <w:r>
        <w:rPr>
          <w:rFonts w:ascii="Times New Roman" w:hAnsi="Times New Roman" w:eastAsia="Times New Roman" w:cs="Times New Roman"/>
          <w:sz w:val="23"/>
          <w:szCs w:val="23"/>
          <w:spacing w:val="4"/>
        </w:rPr>
        <w:t xml:space="preserve">    </w:t>
      </w:r>
      <w:r>
        <w:rPr>
          <w:sz w:val="23"/>
          <w:szCs w:val="23"/>
          <w:position w:val="-5"/>
        </w:rPr>
        <w:drawing>
          <wp:inline distT="0" distB="0" distL="0" distR="0">
            <wp:extent cx="89659" cy="182024"/>
            <wp:effectExtent l="0" t="0" r="0" b="0"/>
            <wp:docPr id="89" name="IM 89"/>
            <wp:cNvGraphicFramePr/>
            <a:graphic>
              <a:graphicData uri="http://schemas.openxmlformats.org/drawingml/2006/picture">
                <pic:pic>
                  <pic:nvPicPr>
                    <pic:cNvPr id="89" name="IM 89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9659" cy="18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i/>
          <w:iCs/>
        </w:rPr>
        <w:t>H</w:t>
      </w:r>
      <w:r>
        <w:rPr>
          <w:rFonts w:ascii="Times New Roman" w:hAnsi="Times New Roman" w:eastAsia="Times New Roman" w:cs="Times New Roman"/>
          <w:sz w:val="13"/>
          <w:szCs w:val="13"/>
          <w:spacing w:val="4"/>
          <w:position w:val="-6"/>
        </w:rPr>
        <w:t>1</w:t>
      </w:r>
      <w:r>
        <w:rPr>
          <w:rFonts w:ascii="Times New Roman" w:hAnsi="Times New Roman" w:eastAsia="Times New Roman" w:cs="Times New Roman"/>
          <w:sz w:val="13"/>
          <w:szCs w:val="13"/>
          <w:spacing w:val="4"/>
          <w:position w:val="-6"/>
        </w:rPr>
        <w:t xml:space="preserve">  </w:t>
      </w:r>
      <w:r>
        <w:rPr>
          <w:sz w:val="13"/>
          <w:szCs w:val="13"/>
        </w:rPr>
        <w:drawing>
          <wp:inline distT="0" distB="0" distL="0" distR="0">
            <wp:extent cx="78490" cy="55870"/>
            <wp:effectExtent l="0" t="0" r="0" b="0"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490" cy="5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4"/>
          <w:position w:val="-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4"/>
        </w:rPr>
        <w:t>172</w:t>
      </w:r>
      <w:r>
        <w:rPr>
          <w:rFonts w:ascii="Times New Roman" w:hAnsi="Times New Roman" w:eastAsia="Times New Roman" w:cs="Times New Roman"/>
          <w:sz w:val="23"/>
          <w:szCs w:val="23"/>
        </w:rPr>
        <w:t>kJ</w:t>
      </w:r>
      <w:r>
        <w:rPr>
          <w:rFonts w:ascii="Times New Roman" w:hAnsi="Times New Roman" w:eastAsia="Times New Roman" w:cs="Times New Roman"/>
          <w:sz w:val="23"/>
          <w:szCs w:val="23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</w:rPr>
        <w:t>mol</w:t>
      </w:r>
      <w:r>
        <w:rPr>
          <w:sz w:val="23"/>
          <w:szCs w:val="23"/>
          <w:position w:val="7"/>
        </w:rPr>
        <w:drawing>
          <wp:inline distT="0" distB="0" distL="0" distR="0">
            <wp:extent cx="45377" cy="105232"/>
            <wp:effectExtent l="0" t="0" r="0" b="0"/>
            <wp:docPr id="91" name="IM 91"/>
            <wp:cNvGraphicFramePr/>
            <a:graphic>
              <a:graphicData uri="http://schemas.openxmlformats.org/drawingml/2006/picture">
                <pic:pic>
                  <pic:nvPicPr>
                    <pic:cNvPr id="91" name="IM 91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5377" cy="105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13"/>
          <w:szCs w:val="13"/>
          <w:spacing w:val="4"/>
          <w:position w:val="10"/>
        </w:rPr>
        <w:t>1</w:t>
      </w:r>
      <w:r>
        <w:rPr>
          <w:rFonts w:ascii="SimSun" w:hAnsi="SimSun" w:eastAsia="SimSun" w:cs="SimSun"/>
          <w:sz w:val="23"/>
          <w:szCs w:val="23"/>
          <w:spacing w:val="4"/>
        </w:rPr>
        <w:t>，</w:t>
      </w:r>
      <w:r>
        <w:rPr>
          <w:rFonts w:ascii="Times New Roman" w:hAnsi="Times New Roman" w:eastAsia="Times New Roman" w:cs="Times New Roman"/>
          <w:sz w:val="23"/>
          <w:szCs w:val="23"/>
          <w:i/>
          <w:iCs/>
        </w:rPr>
        <w:t>K</w:t>
      </w:r>
      <w:r>
        <w:rPr>
          <w:rFonts w:ascii="Times New Roman" w:hAnsi="Times New Roman" w:eastAsia="Times New Roman" w:cs="Times New Roman"/>
          <w:sz w:val="13"/>
          <w:szCs w:val="13"/>
          <w:position w:val="-6"/>
        </w:rPr>
        <w:t>p</w:t>
      </w:r>
      <w:r>
        <w:rPr>
          <w:rFonts w:ascii="Times New Roman" w:hAnsi="Times New Roman" w:eastAsia="Times New Roman" w:cs="Times New Roman"/>
          <w:sz w:val="13"/>
          <w:szCs w:val="13"/>
          <w:spacing w:val="4"/>
          <w:position w:val="-6"/>
        </w:rPr>
        <w:t>1</w:t>
      </w:r>
      <w:r>
        <w:rPr>
          <w:rFonts w:ascii="Times New Roman" w:hAnsi="Times New Roman" w:eastAsia="Times New Roman" w:cs="Times New Roman"/>
          <w:sz w:val="13"/>
          <w:szCs w:val="13"/>
          <w:spacing w:val="4"/>
          <w:position w:val="-6"/>
        </w:rPr>
        <w:t xml:space="preserve">  </w:t>
      </w:r>
      <w:r>
        <w:rPr>
          <w:sz w:val="13"/>
          <w:szCs w:val="13"/>
          <w:position w:val="-5"/>
        </w:rPr>
        <w:drawing>
          <wp:inline distT="0" distB="0" distL="0" distR="0">
            <wp:extent cx="643131" cy="185515"/>
            <wp:effectExtent l="0" t="0" r="0" b="0"/>
            <wp:docPr id="92" name="IM 92"/>
            <wp:cNvGraphicFramePr/>
            <a:graphic>
              <a:graphicData uri="http://schemas.openxmlformats.org/drawingml/2006/picture">
                <pic:pic>
                  <pic:nvPicPr>
                    <pic:cNvPr id="92" name="IM 92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3131" cy="18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7"/>
        <w:spacing w:before="128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7"/>
        </w:rPr>
        <w:t>(</w:t>
      </w:r>
      <w:r>
        <w:rPr>
          <w:rFonts w:ascii="SimSun" w:hAnsi="SimSun" w:eastAsia="SimSun" w:cs="SimSun"/>
          <w:sz w:val="21"/>
          <w:szCs w:val="21"/>
          <w:spacing w:val="-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7"/>
        </w:rPr>
        <w:t>ⅱ</w:t>
      </w:r>
      <w:r>
        <w:rPr>
          <w:rFonts w:ascii="SimSun" w:hAnsi="SimSun" w:eastAsia="SimSun" w:cs="SimSun"/>
          <w:sz w:val="21"/>
          <w:szCs w:val="21"/>
          <w:spacing w:val="-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7"/>
        </w:rPr>
        <w:t>)碳氯化：</w:t>
      </w:r>
    </w:p>
    <w:p>
      <w:pPr>
        <w:ind w:left="53"/>
        <w:spacing w:before="54" w:line="332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TiO</w:t>
      </w:r>
      <w:r>
        <w:rPr>
          <w:rFonts w:ascii="Times New Roman" w:hAnsi="Times New Roman" w:eastAsia="Times New Roman" w:cs="Times New Roman"/>
          <w:sz w:val="13"/>
          <w:szCs w:val="13"/>
          <w:spacing w:val="6"/>
          <w:position w:val="-3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6"/>
          <w:position w:val="-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6"/>
          <w:position w:val="3"/>
        </w:rPr>
        <w:t>(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s</w:t>
      </w:r>
      <w:r>
        <w:rPr>
          <w:rFonts w:ascii="Times New Roman" w:hAnsi="Times New Roman" w:eastAsia="Times New Roman" w:cs="Times New Roman"/>
          <w:sz w:val="23"/>
          <w:szCs w:val="23"/>
          <w:spacing w:val="6"/>
          <w:position w:val="3"/>
        </w:rPr>
        <w:t>)</w:t>
      </w:r>
      <w:r>
        <w:rPr>
          <w:rFonts w:ascii="Times New Roman" w:hAnsi="Times New Roman" w:eastAsia="Times New Roman" w:cs="Times New Roman"/>
          <w:sz w:val="23"/>
          <w:szCs w:val="23"/>
          <w:spacing w:val="6"/>
          <w:position w:val="3"/>
        </w:rPr>
        <w:t xml:space="preserve"> </w:t>
      </w:r>
      <w:r>
        <w:rPr>
          <w:sz w:val="23"/>
          <w:szCs w:val="23"/>
          <w:position w:val="-2"/>
        </w:rPr>
        <w:drawing>
          <wp:inline distT="0" distB="0" distL="0" distR="0">
            <wp:extent cx="78695" cy="182024"/>
            <wp:effectExtent l="0" t="0" r="0" b="0"/>
            <wp:docPr id="93" name="IM 93"/>
            <wp:cNvGraphicFramePr/>
            <a:graphic>
              <a:graphicData uri="http://schemas.openxmlformats.org/drawingml/2006/picture">
                <pic:pic>
                  <pic:nvPicPr>
                    <pic:cNvPr id="93" name="IM 93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695" cy="18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6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6"/>
          <w:position w:val="3"/>
        </w:rPr>
        <w:t>2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Cl</w:t>
      </w:r>
      <w:r>
        <w:rPr>
          <w:rFonts w:ascii="Times New Roman" w:hAnsi="Times New Roman" w:eastAsia="Times New Roman" w:cs="Times New Roman"/>
          <w:sz w:val="13"/>
          <w:szCs w:val="13"/>
          <w:spacing w:val="6"/>
          <w:position w:val="-3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6"/>
          <w:position w:val="-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6"/>
          <w:position w:val="3"/>
        </w:rPr>
        <w:t>(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g</w:t>
      </w:r>
      <w:r>
        <w:rPr>
          <w:rFonts w:ascii="Times New Roman" w:hAnsi="Times New Roman" w:eastAsia="Times New Roman" w:cs="Times New Roman"/>
          <w:sz w:val="23"/>
          <w:szCs w:val="23"/>
          <w:spacing w:val="4"/>
          <w:position w:val="3"/>
        </w:rPr>
        <w:t>)</w:t>
      </w:r>
      <w:r>
        <w:rPr>
          <w:rFonts w:ascii="Times New Roman" w:hAnsi="Times New Roman" w:eastAsia="Times New Roman" w:cs="Times New Roman"/>
          <w:sz w:val="23"/>
          <w:szCs w:val="23"/>
          <w:spacing w:val="3"/>
          <w:position w:val="3"/>
        </w:rPr>
        <w:t xml:space="preserve"> </w:t>
      </w:r>
      <w:r>
        <w:rPr>
          <w:sz w:val="23"/>
          <w:szCs w:val="23"/>
          <w:position w:val="-2"/>
        </w:rPr>
        <w:drawing>
          <wp:inline distT="0" distB="0" distL="0" distR="0">
            <wp:extent cx="78695" cy="182024"/>
            <wp:effectExtent l="0" t="0" r="0" b="0"/>
            <wp:docPr id="94" name="IM 94"/>
            <wp:cNvGraphicFramePr/>
            <a:graphic>
              <a:graphicData uri="http://schemas.openxmlformats.org/drawingml/2006/picture">
                <pic:pic>
                  <pic:nvPicPr>
                    <pic:cNvPr id="94" name="IM 94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695" cy="18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3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3"/>
          <w:position w:val="3"/>
        </w:rPr>
        <w:t>2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C</w:t>
      </w:r>
      <w:r>
        <w:rPr>
          <w:rFonts w:ascii="Times New Roman" w:hAnsi="Times New Roman" w:eastAsia="Times New Roman" w:cs="Times New Roman"/>
          <w:sz w:val="23"/>
          <w:szCs w:val="23"/>
          <w:spacing w:val="3"/>
          <w:position w:val="3"/>
        </w:rPr>
        <w:t>(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s</w:t>
      </w:r>
      <w:r>
        <w:rPr>
          <w:rFonts w:ascii="Times New Roman" w:hAnsi="Times New Roman" w:eastAsia="Times New Roman" w:cs="Times New Roman"/>
          <w:sz w:val="23"/>
          <w:szCs w:val="23"/>
          <w:spacing w:val="3"/>
          <w:position w:val="3"/>
        </w:rPr>
        <w:t>)</w:t>
      </w:r>
      <w:r>
        <w:rPr>
          <w:rFonts w:ascii="Times New Roman" w:hAnsi="Times New Roman" w:eastAsia="Times New Roman" w:cs="Times New Roman"/>
          <w:sz w:val="23"/>
          <w:szCs w:val="23"/>
          <w:spacing w:val="3"/>
          <w:position w:val="3"/>
        </w:rPr>
        <w:t xml:space="preserve"> </w:t>
      </w:r>
      <w:r>
        <w:rPr>
          <w:sz w:val="23"/>
          <w:szCs w:val="23"/>
          <w:position w:val="3"/>
        </w:rPr>
        <w:drawing>
          <wp:inline distT="0" distB="0" distL="0" distR="0">
            <wp:extent cx="78695" cy="55870"/>
            <wp:effectExtent l="0" t="0" r="0" b="0"/>
            <wp:docPr id="95" name="IM 95"/>
            <wp:cNvGraphicFramePr/>
            <a:graphic>
              <a:graphicData uri="http://schemas.openxmlformats.org/drawingml/2006/picture">
                <pic:pic>
                  <pic:nvPicPr>
                    <pic:cNvPr id="95" name="IM 95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695" cy="5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3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TiCl</w:t>
      </w:r>
      <w:r>
        <w:rPr>
          <w:rFonts w:ascii="Times New Roman" w:hAnsi="Times New Roman" w:eastAsia="Times New Roman" w:cs="Times New Roman"/>
          <w:sz w:val="13"/>
          <w:szCs w:val="13"/>
          <w:spacing w:val="3"/>
          <w:position w:val="-3"/>
        </w:rPr>
        <w:t>4</w:t>
      </w:r>
      <w:r>
        <w:rPr>
          <w:rFonts w:ascii="Times New Roman" w:hAnsi="Times New Roman" w:eastAsia="Times New Roman" w:cs="Times New Roman"/>
          <w:sz w:val="13"/>
          <w:szCs w:val="13"/>
          <w:spacing w:val="3"/>
          <w:position w:val="-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3"/>
          <w:position w:val="3"/>
        </w:rPr>
        <w:t>(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g</w:t>
      </w:r>
      <w:r>
        <w:rPr>
          <w:rFonts w:ascii="Times New Roman" w:hAnsi="Times New Roman" w:eastAsia="Times New Roman" w:cs="Times New Roman"/>
          <w:sz w:val="23"/>
          <w:szCs w:val="23"/>
          <w:spacing w:val="3"/>
          <w:position w:val="3"/>
        </w:rPr>
        <w:t>)</w:t>
      </w:r>
      <w:r>
        <w:rPr>
          <w:rFonts w:ascii="Times New Roman" w:hAnsi="Times New Roman" w:eastAsia="Times New Roman" w:cs="Times New Roman"/>
          <w:sz w:val="23"/>
          <w:szCs w:val="23"/>
          <w:spacing w:val="3"/>
          <w:position w:val="3"/>
        </w:rPr>
        <w:t xml:space="preserve"> </w:t>
      </w:r>
      <w:r>
        <w:rPr>
          <w:sz w:val="23"/>
          <w:szCs w:val="23"/>
          <w:position w:val="-2"/>
        </w:rPr>
        <w:drawing>
          <wp:inline distT="0" distB="0" distL="0" distR="0">
            <wp:extent cx="78694" cy="182024"/>
            <wp:effectExtent l="0" t="0" r="0" b="0"/>
            <wp:docPr id="96" name="IM 96"/>
            <wp:cNvGraphicFramePr/>
            <a:graphic>
              <a:graphicData uri="http://schemas.openxmlformats.org/drawingml/2006/picture">
                <pic:pic>
                  <pic:nvPicPr>
                    <pic:cNvPr id="96" name="IM 96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694" cy="18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3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3"/>
          <w:position w:val="3"/>
        </w:rPr>
        <w:t>2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CO</w:t>
      </w:r>
      <w:r>
        <w:rPr>
          <w:rFonts w:ascii="Times New Roman" w:hAnsi="Times New Roman" w:eastAsia="Times New Roman" w:cs="Times New Roman"/>
          <w:sz w:val="23"/>
          <w:szCs w:val="23"/>
          <w:spacing w:val="3"/>
          <w:position w:val="3"/>
        </w:rPr>
        <w:t>(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g</w:t>
      </w:r>
      <w:r>
        <w:rPr>
          <w:rFonts w:ascii="Times New Roman" w:hAnsi="Times New Roman" w:eastAsia="Times New Roman" w:cs="Times New Roman"/>
          <w:sz w:val="23"/>
          <w:szCs w:val="23"/>
          <w:spacing w:val="3"/>
          <w:position w:val="3"/>
        </w:rPr>
        <w:t>)</w:t>
      </w:r>
      <w:r>
        <w:rPr>
          <w:rFonts w:ascii="Times New Roman" w:hAnsi="Times New Roman" w:eastAsia="Times New Roman" w:cs="Times New Roman"/>
          <w:sz w:val="23"/>
          <w:szCs w:val="23"/>
          <w:spacing w:val="3"/>
          <w:position w:val="3"/>
        </w:rPr>
        <w:t xml:space="preserve">   </w:t>
      </w:r>
      <w:r>
        <w:rPr>
          <w:sz w:val="23"/>
          <w:szCs w:val="23"/>
          <w:position w:val="-2"/>
        </w:rPr>
        <w:drawing>
          <wp:inline distT="0" distB="0" distL="0" distR="0">
            <wp:extent cx="89893" cy="182024"/>
            <wp:effectExtent l="0" t="0" r="0" b="0"/>
            <wp:docPr id="97" name="IM 97"/>
            <wp:cNvGraphicFramePr/>
            <a:graphic>
              <a:graphicData uri="http://schemas.openxmlformats.org/drawingml/2006/picture">
                <pic:pic>
                  <pic:nvPicPr>
                    <pic:cNvPr id="97" name="IM 97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9893" cy="18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i/>
          <w:iCs/>
          <w:position w:val="3"/>
        </w:rPr>
        <w:t>H</w:t>
      </w:r>
      <w:r>
        <w:rPr>
          <w:rFonts w:ascii="Times New Roman" w:hAnsi="Times New Roman" w:eastAsia="Times New Roman" w:cs="Times New Roman"/>
          <w:sz w:val="13"/>
          <w:szCs w:val="13"/>
          <w:spacing w:val="3"/>
          <w:position w:val="-3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3"/>
          <w:position w:val="-3"/>
        </w:rPr>
        <w:t xml:space="preserve">  </w:t>
      </w:r>
      <w:r>
        <w:rPr>
          <w:sz w:val="13"/>
          <w:szCs w:val="13"/>
          <w:position w:val="3"/>
        </w:rPr>
        <w:drawing>
          <wp:inline distT="0" distB="0" distL="0" distR="0">
            <wp:extent cx="78694" cy="55870"/>
            <wp:effectExtent l="0" t="0" r="0" b="0"/>
            <wp:docPr id="98" name="IM 98"/>
            <wp:cNvGraphicFramePr/>
            <a:graphic>
              <a:graphicData uri="http://schemas.openxmlformats.org/drawingml/2006/picture">
                <pic:pic>
                  <pic:nvPicPr>
                    <pic:cNvPr id="98" name="IM 98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694" cy="5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3"/>
          <w:position w:val="-3"/>
        </w:rPr>
        <w:t xml:space="preserve"> </w:t>
      </w:r>
      <w:r>
        <w:rPr>
          <w:sz w:val="13"/>
          <w:szCs w:val="13"/>
          <w:position w:val="-2"/>
        </w:rPr>
        <w:drawing>
          <wp:inline distT="0" distB="0" distL="0" distR="0">
            <wp:extent cx="78694" cy="182024"/>
            <wp:effectExtent l="0" t="0" r="0" b="0"/>
            <wp:docPr id="99" name="IM 99"/>
            <wp:cNvGraphicFramePr/>
            <a:graphic>
              <a:graphicData uri="http://schemas.openxmlformats.org/drawingml/2006/picture">
                <pic:pic>
                  <pic:nvPicPr>
                    <pic:cNvPr id="99" name="IM 99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694" cy="18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3"/>
          <w:position w:val="-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3"/>
          <w:position w:val="3"/>
        </w:rPr>
        <w:t>51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kJ</w:t>
      </w:r>
      <w:r>
        <w:rPr>
          <w:rFonts w:ascii="Times New Roman" w:hAnsi="Times New Roman" w:eastAsia="Times New Roman" w:cs="Times New Roman"/>
          <w:sz w:val="23"/>
          <w:szCs w:val="23"/>
          <w:spacing w:val="3"/>
          <w:position w:val="3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mol</w:t>
      </w:r>
      <w:r>
        <w:rPr>
          <w:sz w:val="23"/>
          <w:szCs w:val="23"/>
          <w:position w:val="10"/>
        </w:rPr>
        <w:drawing>
          <wp:inline distT="0" distB="0" distL="0" distR="0">
            <wp:extent cx="45495" cy="105232"/>
            <wp:effectExtent l="0" t="0" r="0" b="0"/>
            <wp:docPr id="100" name="IM 100"/>
            <wp:cNvGraphicFramePr/>
            <a:graphic>
              <a:graphicData uri="http://schemas.openxmlformats.org/drawingml/2006/picture">
                <pic:pic>
                  <pic:nvPicPr>
                    <pic:cNvPr id="100" name="IM 100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5495" cy="105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3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13"/>
          <w:szCs w:val="13"/>
          <w:spacing w:val="3"/>
          <w:position w:val="13"/>
        </w:rPr>
        <w:t>1</w:t>
      </w:r>
      <w:r>
        <w:rPr>
          <w:rFonts w:ascii="SimSun" w:hAnsi="SimSun" w:eastAsia="SimSun" w:cs="SimSun"/>
          <w:sz w:val="23"/>
          <w:szCs w:val="23"/>
          <w:spacing w:val="3"/>
          <w:position w:val="3"/>
        </w:rPr>
        <w:t>，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position w:val="3"/>
        </w:rPr>
        <w:t>K</w:t>
      </w:r>
      <w:r>
        <w:rPr>
          <w:rFonts w:ascii="Times New Roman" w:hAnsi="Times New Roman" w:eastAsia="Times New Roman" w:cs="Times New Roman"/>
          <w:sz w:val="13"/>
          <w:szCs w:val="13"/>
          <w:position w:val="-3"/>
        </w:rPr>
        <w:t>p</w:t>
      </w:r>
      <w:r>
        <w:rPr>
          <w:rFonts w:ascii="Times New Roman" w:hAnsi="Times New Roman" w:eastAsia="Times New Roman" w:cs="Times New Roman"/>
          <w:sz w:val="13"/>
          <w:szCs w:val="13"/>
          <w:spacing w:val="3"/>
          <w:position w:val="-3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3"/>
          <w:position w:val="-3"/>
        </w:rPr>
        <w:t xml:space="preserve">  </w:t>
      </w:r>
      <w:r>
        <w:rPr>
          <w:sz w:val="13"/>
          <w:szCs w:val="13"/>
          <w:position w:val="3"/>
        </w:rPr>
        <w:drawing>
          <wp:inline distT="0" distB="0" distL="0" distR="0">
            <wp:extent cx="78694" cy="55870"/>
            <wp:effectExtent l="0" t="0" r="0" b="0"/>
            <wp:docPr id="101" name="IM 101"/>
            <wp:cNvGraphicFramePr/>
            <a:graphic>
              <a:graphicData uri="http://schemas.openxmlformats.org/drawingml/2006/picture">
                <pic:pic>
                  <pic:nvPicPr>
                    <pic:cNvPr id="101" name="IM 101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694" cy="5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3"/>
          <w:position w:val="-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3"/>
          <w:position w:val="3"/>
        </w:rPr>
        <w:t>1.2</w:t>
      </w:r>
      <w:r>
        <w:rPr>
          <w:rFonts w:ascii="Times New Roman" w:hAnsi="Times New Roman" w:eastAsia="Times New Roman" w:cs="Times New Roman"/>
          <w:sz w:val="23"/>
          <w:szCs w:val="23"/>
          <w:spacing w:val="3"/>
          <w:position w:val="3"/>
        </w:rPr>
        <w:t xml:space="preserve"> </w:t>
      </w:r>
      <w:r>
        <w:rPr>
          <w:sz w:val="23"/>
          <w:szCs w:val="23"/>
          <w:position w:val="-2"/>
        </w:rPr>
        <w:drawing>
          <wp:inline distT="0" distB="0" distL="0" distR="0">
            <wp:extent cx="66116" cy="182024"/>
            <wp:effectExtent l="0" t="0" r="0" b="0"/>
            <wp:docPr id="102" name="IM 102"/>
            <wp:cNvGraphicFramePr/>
            <a:graphic>
              <a:graphicData uri="http://schemas.openxmlformats.org/drawingml/2006/picture">
                <pic:pic>
                  <pic:nvPicPr>
                    <pic:cNvPr id="102" name="IM 102"/>
                    <pic:cNvPicPr/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116" cy="18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3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3"/>
          <w:position w:val="3"/>
        </w:rPr>
        <w:t>10</w:t>
      </w:r>
      <w:r>
        <w:rPr>
          <w:rFonts w:ascii="Times New Roman" w:hAnsi="Times New Roman" w:eastAsia="Times New Roman" w:cs="Times New Roman"/>
          <w:sz w:val="13"/>
          <w:szCs w:val="13"/>
          <w:spacing w:val="3"/>
          <w:position w:val="13"/>
        </w:rPr>
        <w:t>12</w:t>
      </w:r>
      <w:r>
        <w:rPr>
          <w:rFonts w:ascii="Times New Roman" w:hAnsi="Times New Roman" w:eastAsia="Times New Roman" w:cs="Times New Roman"/>
          <w:sz w:val="13"/>
          <w:szCs w:val="13"/>
          <w:spacing w:val="3"/>
          <w:position w:val="1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position w:val="3"/>
        </w:rPr>
        <w:t>Pa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ind w:left="12" w:right="3995" w:firstLine="8"/>
        <w:spacing w:before="70" w:line="29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①反应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2C(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78181" cy="186690"/>
            <wp:effectExtent l="0" t="0" r="0" b="0"/>
            <wp:docPr id="103" name="IM 103"/>
            <wp:cNvGraphicFramePr/>
            <a:graphic>
              <a:graphicData uri="http://schemas.openxmlformats.org/drawingml/2006/picture">
                <pic:pic>
                  <pic:nvPicPr>
                    <pic:cNvPr id="103" name="IM 103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6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(</w:t>
      </w:r>
      <w:r>
        <w:rPr>
          <w:rFonts w:ascii="Times New Roman" w:hAnsi="Times New Roman" w:eastAsia="Times New Roman" w:cs="Times New Roman"/>
          <w:sz w:val="24"/>
          <w:szCs w:val="24"/>
        </w:rPr>
        <w:t>g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78181" cy="57302"/>
            <wp:effectExtent l="0" t="0" r="0" b="0"/>
            <wp:docPr id="104" name="IM 104"/>
            <wp:cNvGraphicFramePr/>
            <a:graphic>
              <a:graphicData uri="http://schemas.openxmlformats.org/drawingml/2006/picture">
                <pic:pic>
                  <pic:nvPicPr>
                    <pic:cNvPr id="104" name="IM 104"/>
                    <pic:cNvPicPr/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2</w:t>
      </w:r>
      <w:r>
        <w:rPr>
          <w:rFonts w:ascii="Times New Roman" w:hAnsi="Times New Roman" w:eastAsia="Times New Roman" w:cs="Times New Roman"/>
          <w:sz w:val="24"/>
          <w:szCs w:val="24"/>
        </w:rPr>
        <w:t>CO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(</w:t>
      </w:r>
      <w:r>
        <w:rPr>
          <w:rFonts w:ascii="Times New Roman" w:hAnsi="Times New Roman" w:eastAsia="Times New Roman" w:cs="Times New Roman"/>
          <w:sz w:val="24"/>
          <w:szCs w:val="24"/>
        </w:rPr>
        <w:t>g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的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Δ</w:t>
      </w:r>
      <w:r>
        <w:rPr>
          <w:rFonts w:ascii="Times New Roman" w:hAnsi="Times New Roman" w:eastAsia="Times New Roman" w:cs="Times New Roman"/>
          <w:sz w:val="21"/>
          <w:szCs w:val="21"/>
          <w:i/>
          <w:iCs/>
        </w:rPr>
        <w:t>H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为</w:t>
      </w:r>
      <w:r>
        <w:rPr>
          <w:rFonts w:ascii="SimSun" w:hAnsi="SimSun" w:eastAsia="SimSun" w:cs="SimSun"/>
          <w:sz w:val="21"/>
          <w:szCs w:val="21"/>
        </w:rPr>
        <w:t xml:space="preserve">      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____________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>kJ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>mol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 xml:space="preserve"> </w:t>
      </w:r>
      <w:r>
        <w:rPr>
          <w:sz w:val="24"/>
          <w:szCs w:val="24"/>
          <w:position w:val="7"/>
        </w:rPr>
        <w:drawing>
          <wp:inline distT="0" distB="0" distL="0" distR="0">
            <wp:extent cx="44718" cy="111304"/>
            <wp:effectExtent l="0" t="0" r="0" b="0"/>
            <wp:docPr id="105" name="IM 105"/>
            <wp:cNvGraphicFramePr/>
            <a:graphic>
              <a:graphicData uri="http://schemas.openxmlformats.org/drawingml/2006/picture">
                <pic:pic>
                  <pic:nvPicPr>
                    <pic:cNvPr id="105" name="IM 105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718" cy="11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spacing w:val="-4"/>
          <w:position w:val="10"/>
        </w:rPr>
        <w:t>1</w:t>
      </w:r>
      <w:r>
        <w:rPr>
          <w:rFonts w:ascii="Times New Roman" w:hAnsi="Times New Roman" w:eastAsia="Times New Roman" w:cs="Times New Roman"/>
          <w:sz w:val="14"/>
          <w:szCs w:val="14"/>
          <w:spacing w:val="-4"/>
          <w:position w:val="1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，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4"/>
        </w:rPr>
        <w:t>K</w:t>
      </w:r>
      <w:r>
        <w:rPr>
          <w:rFonts w:ascii="Times New Roman" w:hAnsi="Times New Roman" w:eastAsia="Times New Roman" w:cs="Times New Roman"/>
          <w:sz w:val="14"/>
          <w:szCs w:val="14"/>
          <w:spacing w:val="-4"/>
          <w:position w:val="-4"/>
        </w:rPr>
        <w:t>p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=____________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>P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。</w:t>
      </w:r>
    </w:p>
    <w:p>
      <w:pPr>
        <w:ind w:left="20"/>
        <w:spacing w:before="67" w:line="21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②碳氯化的</w:t>
      </w:r>
      <w:r>
        <w:rPr>
          <w:rFonts w:ascii="SimSun" w:hAnsi="SimSun" w:eastAsia="SimSun" w:cs="SimSun"/>
          <w:sz w:val="21"/>
          <w:szCs w:val="21"/>
        </w:rPr>
        <w:t>反应趋势远大于直接氯化，其原因是</w:t>
      </w:r>
      <w:r>
        <w:rPr>
          <w:rFonts w:ascii="Times New Roman" w:hAnsi="Times New Roman" w:eastAsia="Times New Roman" w:cs="Times New Roman"/>
          <w:sz w:val="21"/>
          <w:szCs w:val="21"/>
        </w:rPr>
        <w:t>____________</w:t>
      </w:r>
      <w:r>
        <w:rPr>
          <w:rFonts w:ascii="SimSun" w:hAnsi="SimSun" w:eastAsia="SimSun" w:cs="SimSun"/>
          <w:sz w:val="21"/>
          <w:szCs w:val="21"/>
        </w:rPr>
        <w:t>。</w:t>
      </w:r>
    </w:p>
    <w:p>
      <w:pPr>
        <w:ind w:left="20" w:right="205"/>
        <w:spacing w:before="85" w:line="25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③对于碳氯化反应：增大压</w:t>
      </w:r>
      <w:r>
        <w:rPr>
          <w:rFonts w:ascii="SimSun" w:hAnsi="SimSun" w:eastAsia="SimSun" w:cs="SimSun"/>
          <w:sz w:val="21"/>
          <w:szCs w:val="21"/>
          <w:spacing w:val="-3"/>
        </w:rPr>
        <w:t>强</w:t>
      </w:r>
      <w:r>
        <w:rPr>
          <w:rFonts w:ascii="SimSun" w:hAnsi="SimSun" w:eastAsia="SimSun" w:cs="SimSun"/>
          <w:sz w:val="21"/>
          <w:szCs w:val="21"/>
          <w:spacing w:val="-2"/>
        </w:rPr>
        <w:t>，平衡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____________</w:t>
      </w:r>
      <w:r>
        <w:rPr>
          <w:rFonts w:ascii="SimSun" w:hAnsi="SimSun" w:eastAsia="SimSun" w:cs="SimSun"/>
          <w:sz w:val="21"/>
          <w:szCs w:val="21"/>
          <w:spacing w:val="-2"/>
        </w:rPr>
        <w:t>移动(填“向左”“向右”或“不”)；温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</w:rPr>
        <w:t>度升高</w:t>
      </w:r>
      <w:r>
        <w:rPr>
          <w:rFonts w:ascii="SimSun" w:hAnsi="SimSun" w:eastAsia="SimSun" w:cs="SimSun"/>
          <w:sz w:val="21"/>
          <w:szCs w:val="21"/>
          <w:spacing w:val="-8"/>
        </w:rPr>
        <w:t>，</w:t>
      </w:r>
      <w:r>
        <w:rPr>
          <w:rFonts w:ascii="SimSun" w:hAnsi="SimSun" w:eastAsia="SimSun" w:cs="SimSun"/>
          <w:sz w:val="21"/>
          <w:szCs w:val="21"/>
          <w:spacing w:val="-5"/>
        </w:rPr>
        <w:t>平衡转化率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>____________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5"/>
        </w:rPr>
        <w:t>(填“变大”“变小”或“不变”)。</w:t>
      </w:r>
    </w:p>
    <w:p>
      <w:pPr>
        <w:ind w:left="21" w:right="370" w:firstLine="6"/>
        <w:spacing w:before="71" w:line="28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2</w:t>
      </w:r>
      <w:r>
        <w:rPr>
          <w:rFonts w:ascii="SimSun" w:hAnsi="SimSun" w:eastAsia="SimSun" w:cs="SimSun"/>
          <w:sz w:val="21"/>
          <w:szCs w:val="21"/>
          <w:spacing w:val="-2"/>
        </w:rPr>
        <w:t>)在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1.0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65097" cy="192527"/>
            <wp:effectExtent l="0" t="0" r="0" b="0"/>
            <wp:docPr id="106" name="IM 106"/>
            <wp:cNvGraphicFramePr/>
            <a:graphic>
              <a:graphicData uri="http://schemas.openxmlformats.org/drawingml/2006/picture">
                <pic:pic>
                  <pic:nvPicPr>
                    <pic:cNvPr id="106" name="IM 106"/>
                    <pic:cNvPicPr/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097" cy="192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10</w:t>
      </w:r>
      <w:r>
        <w:rPr>
          <w:rFonts w:ascii="Times New Roman" w:hAnsi="Times New Roman" w:eastAsia="Times New Roman" w:cs="Times New Roman"/>
          <w:sz w:val="14"/>
          <w:szCs w:val="14"/>
          <w:spacing w:val="-2"/>
          <w:position w:val="11"/>
        </w:rPr>
        <w:t>5</w:t>
      </w:r>
      <w:r>
        <w:rPr>
          <w:rFonts w:ascii="Times New Roman" w:hAnsi="Times New Roman" w:eastAsia="Times New Roman" w:cs="Times New Roman"/>
          <w:sz w:val="14"/>
          <w:szCs w:val="14"/>
          <w:spacing w:val="-2"/>
          <w:position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Pa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，将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TiO</w:t>
      </w:r>
      <w:r>
        <w:rPr>
          <w:rFonts w:ascii="Times New Roman" w:hAnsi="Times New Roman" w:eastAsia="Times New Roman" w:cs="Times New Roman"/>
          <w:sz w:val="13"/>
          <w:szCs w:val="13"/>
          <w:spacing w:val="-2"/>
          <w:position w:val="-6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-2"/>
          <w:position w:val="-6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2"/>
        </w:rPr>
        <w:t>、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、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Cl</w:t>
      </w:r>
      <w:r>
        <w:rPr>
          <w:rFonts w:ascii="Times New Roman" w:hAnsi="Times New Roman" w:eastAsia="Times New Roman" w:cs="Times New Roman"/>
          <w:sz w:val="13"/>
          <w:szCs w:val="13"/>
          <w:spacing w:val="-2"/>
          <w:position w:val="-6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-2"/>
          <w:position w:val="-6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2"/>
        </w:rPr>
        <w:t>以物质的量比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1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∶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2.2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∶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2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进行反应。体</w:t>
      </w:r>
      <w:r>
        <w:rPr>
          <w:rFonts w:ascii="SimSun" w:hAnsi="SimSun" w:eastAsia="SimSun" w:cs="SimSun"/>
          <w:sz w:val="21"/>
          <w:szCs w:val="21"/>
          <w:spacing w:val="-1"/>
        </w:rPr>
        <w:t>系中气体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0"/>
        </w:rPr>
        <w:t>平衡组</w:t>
      </w:r>
      <w:r>
        <w:rPr>
          <w:rFonts w:ascii="SimSun" w:hAnsi="SimSun" w:eastAsia="SimSun" w:cs="SimSun"/>
          <w:sz w:val="21"/>
          <w:szCs w:val="21"/>
          <w:spacing w:val="7"/>
        </w:rPr>
        <w:t>成</w:t>
      </w:r>
      <w:r>
        <w:rPr>
          <w:rFonts w:ascii="SimSun" w:hAnsi="SimSun" w:eastAsia="SimSun" w:cs="SimSun"/>
          <w:sz w:val="21"/>
          <w:szCs w:val="21"/>
          <w:spacing w:val="5"/>
        </w:rPr>
        <w:t>比例(物质的量分数)随温度变化的理论计算结果如图所示。</w:t>
      </w:r>
    </w:p>
    <w:p>
      <w:pPr>
        <w:ind w:firstLine="14"/>
        <w:spacing w:before="45" w:line="3588" w:lineRule="exact"/>
        <w:textAlignment w:val="center"/>
        <w:rPr/>
      </w:pPr>
      <w:r>
        <w:drawing>
          <wp:inline distT="0" distB="0" distL="0" distR="0">
            <wp:extent cx="3529481" cy="2278379"/>
            <wp:effectExtent l="0" t="0" r="0" b="0"/>
            <wp:docPr id="107" name="IM 107"/>
            <wp:cNvGraphicFramePr/>
            <a:graphic>
              <a:graphicData uri="http://schemas.openxmlformats.org/drawingml/2006/picture">
                <pic:pic>
                  <pic:nvPicPr>
                    <pic:cNvPr id="107" name="IM 107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29481" cy="2278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1"/>
        <w:spacing w:before="53" w:line="351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  <w:position w:val="1"/>
        </w:rPr>
        <w:t>①反应</w:t>
      </w:r>
      <w:r>
        <w:rPr>
          <w:rFonts w:ascii="Times New Roman" w:hAnsi="Times New Roman" w:eastAsia="Times New Roman" w:cs="Times New Roman"/>
          <w:sz w:val="24"/>
          <w:szCs w:val="24"/>
          <w:position w:val="1"/>
        </w:rPr>
        <w:t>C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1"/>
        </w:rPr>
        <w:t>(</w:t>
      </w:r>
      <w:r>
        <w:rPr>
          <w:rFonts w:ascii="Times New Roman" w:hAnsi="Times New Roman" w:eastAsia="Times New Roman" w:cs="Times New Roman"/>
          <w:sz w:val="24"/>
          <w:szCs w:val="24"/>
          <w:position w:val="1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1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1"/>
        </w:rPr>
        <w:t xml:space="preserve"> </w:t>
      </w:r>
      <w:r>
        <w:rPr>
          <w:sz w:val="24"/>
          <w:szCs w:val="24"/>
          <w:position w:val="-4"/>
        </w:rPr>
        <w:drawing>
          <wp:inline distT="0" distB="0" distL="0" distR="0">
            <wp:extent cx="77860" cy="186689"/>
            <wp:effectExtent l="0" t="0" r="0" b="0"/>
            <wp:docPr id="108" name="IM 108"/>
            <wp:cNvGraphicFramePr/>
            <a:graphic>
              <a:graphicData uri="http://schemas.openxmlformats.org/drawingml/2006/picture">
                <pic:pic>
                  <pic:nvPicPr>
                    <pic:cNvPr id="108" name="IM 108"/>
                    <pic:cNvPicPr/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860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position w:val="1"/>
        </w:rPr>
        <w:t>CO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5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1"/>
        </w:rPr>
        <w:t>(</w:t>
      </w:r>
      <w:r>
        <w:rPr>
          <w:rFonts w:ascii="Times New Roman" w:hAnsi="Times New Roman" w:eastAsia="Times New Roman" w:cs="Times New Roman"/>
          <w:sz w:val="24"/>
          <w:szCs w:val="24"/>
          <w:position w:val="1"/>
        </w:rPr>
        <w:t>g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1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1"/>
        </w:rPr>
        <w:t xml:space="preserve"> </w:t>
      </w:r>
      <w:r>
        <w:rPr>
          <w:sz w:val="24"/>
          <w:szCs w:val="24"/>
          <w:position w:val="1"/>
        </w:rPr>
        <w:drawing>
          <wp:inline distT="0" distB="0" distL="0" distR="0">
            <wp:extent cx="77860" cy="57302"/>
            <wp:effectExtent l="0" t="0" r="0" b="0"/>
            <wp:docPr id="109" name="IM 109"/>
            <wp:cNvGraphicFramePr/>
            <a:graphic>
              <a:graphicData uri="http://schemas.openxmlformats.org/drawingml/2006/picture">
                <pic:pic>
                  <pic:nvPicPr>
                    <pic:cNvPr id="109" name="IM 109"/>
                    <pic:cNvPicPr/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860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1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position w:val="1"/>
        </w:rPr>
        <w:t>CO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1"/>
        </w:rPr>
        <w:t>(</w:t>
      </w:r>
      <w:r>
        <w:rPr>
          <w:rFonts w:ascii="Times New Roman" w:hAnsi="Times New Roman" w:eastAsia="Times New Roman" w:cs="Times New Roman"/>
          <w:sz w:val="24"/>
          <w:szCs w:val="24"/>
          <w:position w:val="1"/>
        </w:rPr>
        <w:t>g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1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  <w:position w:val="1"/>
        </w:rPr>
        <w:t>的平衡常数</w:t>
      </w:r>
      <w:r>
        <w:rPr>
          <w:rFonts w:ascii="SimSun" w:hAnsi="SimSun" w:eastAsia="SimSun" w:cs="SimSun"/>
          <w:sz w:val="21"/>
          <w:szCs w:val="21"/>
          <w:spacing w:val="-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position w:val="1"/>
        </w:rPr>
        <w:t>K</w:t>
      </w:r>
      <w:r>
        <w:rPr>
          <w:rFonts w:ascii="Times New Roman" w:hAnsi="Times New Roman" w:eastAsia="Times New Roman" w:cs="Times New Roman"/>
          <w:sz w:val="14"/>
          <w:szCs w:val="14"/>
          <w:position w:val="-2"/>
        </w:rPr>
        <w:t>p</w:t>
      </w:r>
      <w:r>
        <w:rPr>
          <w:rFonts w:ascii="Times New Roman" w:hAnsi="Times New Roman" w:eastAsia="Times New Roman" w:cs="Times New Roman"/>
          <w:sz w:val="14"/>
          <w:szCs w:val="14"/>
          <w:spacing w:val="-1"/>
          <w:position w:val="-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"/>
        </w:rPr>
        <w:t>(1400℃)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"/>
        </w:rPr>
        <w:t>=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"/>
        </w:rPr>
        <w:t>____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________</w:t>
      </w: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position w:val="1"/>
        </w:rPr>
        <w:t>Pa</w:t>
      </w:r>
      <w:r>
        <w:rPr>
          <w:rFonts w:ascii="Times New Roman" w:hAnsi="Times New Roman" w:eastAsia="Times New Roman" w:cs="Times New Roman"/>
          <w:sz w:val="24"/>
          <w:szCs w:val="24"/>
          <w:position w:val="1"/>
        </w:rPr>
        <w:t xml:space="preserve"> </w:t>
      </w:r>
      <w:r>
        <w:rPr>
          <w:rFonts w:ascii="SimSun" w:hAnsi="SimSun" w:eastAsia="SimSun" w:cs="SimSun"/>
          <w:sz w:val="21"/>
          <w:szCs w:val="21"/>
          <w:position w:val="1"/>
        </w:rPr>
        <w:t>。</w:t>
      </w:r>
    </w:p>
    <w:p>
      <w:pPr>
        <w:ind w:left="20"/>
        <w:spacing w:before="66" w:line="351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6"/>
          <w:position w:val="5"/>
        </w:rPr>
        <w:t>②图中显示</w:t>
      </w:r>
      <w:r>
        <w:rPr>
          <w:rFonts w:ascii="SimSun" w:hAnsi="SimSun" w:eastAsia="SimSun" w:cs="SimSun"/>
          <w:sz w:val="21"/>
          <w:szCs w:val="21"/>
          <w:spacing w:val="5"/>
          <w:position w:val="5"/>
        </w:rPr>
        <w:t>，</w:t>
      </w:r>
      <w:r>
        <w:rPr>
          <w:rFonts w:ascii="SimSun" w:hAnsi="SimSun" w:eastAsia="SimSun" w:cs="SimSun"/>
          <w:sz w:val="21"/>
          <w:szCs w:val="21"/>
          <w:spacing w:val="3"/>
          <w:position w:val="5"/>
        </w:rPr>
        <w:t>在</w:t>
      </w:r>
      <w:r>
        <w:rPr>
          <w:rFonts w:ascii="Times New Roman" w:hAnsi="Times New Roman" w:eastAsia="Times New Roman" w:cs="Times New Roman"/>
          <w:sz w:val="23"/>
          <w:szCs w:val="23"/>
          <w:spacing w:val="3"/>
          <w:position w:val="5"/>
        </w:rPr>
        <w:t>200</w:t>
      </w:r>
      <w:r>
        <w:rPr>
          <w:rFonts w:ascii="SimSun" w:hAnsi="SimSun" w:eastAsia="SimSun" w:cs="SimSun"/>
          <w:sz w:val="23"/>
          <w:szCs w:val="23"/>
          <w:spacing w:val="3"/>
          <w:position w:val="5"/>
        </w:rPr>
        <w:t>℃</w:t>
      </w:r>
      <w:r>
        <w:rPr>
          <w:rFonts w:ascii="SimSun" w:hAnsi="SimSun" w:eastAsia="SimSun" w:cs="SimSun"/>
          <w:sz w:val="21"/>
          <w:szCs w:val="21"/>
          <w:spacing w:val="3"/>
          <w:position w:val="5"/>
        </w:rPr>
        <w:t>平衡时</w:t>
      </w:r>
      <w:r>
        <w:rPr>
          <w:rFonts w:ascii="Times New Roman" w:hAnsi="Times New Roman" w:eastAsia="Times New Roman" w:cs="Times New Roman"/>
          <w:sz w:val="24"/>
          <w:szCs w:val="24"/>
          <w:position w:val="5"/>
        </w:rPr>
        <w:t>TiO</w:t>
      </w:r>
      <w:r>
        <w:rPr>
          <w:rFonts w:ascii="Times New Roman" w:hAnsi="Times New Roman" w:eastAsia="Times New Roman" w:cs="Times New Roman"/>
          <w:sz w:val="13"/>
          <w:szCs w:val="13"/>
          <w:spacing w:val="3"/>
          <w:position w:val="-1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3"/>
          <w:position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3"/>
          <w:position w:val="5"/>
        </w:rPr>
        <w:t>几乎完全转化为</w:t>
      </w:r>
      <w:r>
        <w:rPr>
          <w:rFonts w:ascii="Times New Roman" w:hAnsi="Times New Roman" w:eastAsia="Times New Roman" w:cs="Times New Roman"/>
          <w:sz w:val="24"/>
          <w:szCs w:val="24"/>
          <w:position w:val="5"/>
        </w:rPr>
        <w:t>TiCl</w:t>
      </w:r>
      <w:r>
        <w:rPr>
          <w:rFonts w:ascii="Times New Roman" w:hAnsi="Times New Roman" w:eastAsia="Times New Roman" w:cs="Times New Roman"/>
          <w:sz w:val="13"/>
          <w:szCs w:val="13"/>
          <w:spacing w:val="3"/>
          <w:position w:val="-1"/>
        </w:rPr>
        <w:t>4</w:t>
      </w:r>
      <w:r>
        <w:rPr>
          <w:rFonts w:ascii="Times New Roman" w:hAnsi="Times New Roman" w:eastAsia="Times New Roman" w:cs="Times New Roman"/>
          <w:sz w:val="13"/>
          <w:szCs w:val="13"/>
          <w:spacing w:val="3"/>
          <w:position w:val="-1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3"/>
          <w:position w:val="5"/>
        </w:rPr>
        <w:t>，但实际生产中反应温度却远高</w:t>
      </w:r>
    </w:p>
    <w:p>
      <w:pPr>
        <w:ind w:left="25"/>
        <w:spacing w:before="106" w:line="21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于此温度，其原因是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_</w:t>
      </w:r>
      <w:r>
        <w:rPr>
          <w:rFonts w:ascii="Times New Roman" w:hAnsi="Times New Roman" w:eastAsia="Times New Roman" w:cs="Times New Roman"/>
          <w:sz w:val="21"/>
          <w:szCs w:val="21"/>
        </w:rPr>
        <w:t>___________</w:t>
      </w:r>
      <w:r>
        <w:rPr>
          <w:rFonts w:ascii="SimSun" w:hAnsi="SimSun" w:eastAsia="SimSun" w:cs="SimSun"/>
          <w:sz w:val="21"/>
          <w:szCs w:val="21"/>
        </w:rPr>
        <w:t>。</w:t>
      </w:r>
    </w:p>
    <w:p>
      <w:pPr>
        <w:ind w:left="27"/>
        <w:spacing w:before="46" w:line="351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6"/>
          <w:position w:val="1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-6"/>
          <w:position w:val="1"/>
        </w:rPr>
        <w:t>3</w:t>
      </w:r>
      <w:r>
        <w:rPr>
          <w:rFonts w:ascii="SimSun" w:hAnsi="SimSun" w:eastAsia="SimSun" w:cs="SimSun"/>
          <w:sz w:val="21"/>
          <w:szCs w:val="21"/>
          <w:spacing w:val="-6"/>
          <w:position w:val="1"/>
        </w:rPr>
        <w:t>)</w:t>
      </w:r>
      <w:r>
        <w:rPr>
          <w:rFonts w:ascii="SimSun" w:hAnsi="SimSun" w:eastAsia="SimSun" w:cs="SimSun"/>
          <w:sz w:val="21"/>
          <w:szCs w:val="21"/>
          <w:spacing w:val="-6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  <w:position w:val="1"/>
        </w:rPr>
        <w:t>TiO</w:t>
      </w:r>
      <w:r>
        <w:rPr>
          <w:rFonts w:ascii="Times New Roman" w:hAnsi="Times New Roman" w:eastAsia="Times New Roman" w:cs="Times New Roman"/>
          <w:sz w:val="13"/>
          <w:szCs w:val="13"/>
          <w:spacing w:val="-6"/>
          <w:position w:val="-5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-6"/>
          <w:position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  <w:position w:val="1"/>
        </w:rPr>
        <w:t>碳</w:t>
      </w:r>
      <w:r>
        <w:rPr>
          <w:rFonts w:ascii="SimSun" w:hAnsi="SimSun" w:eastAsia="SimSun" w:cs="SimSun"/>
          <w:sz w:val="21"/>
          <w:szCs w:val="21"/>
          <w:spacing w:val="-5"/>
          <w:position w:val="1"/>
        </w:rPr>
        <w:t>氯</w:t>
      </w:r>
      <w:r>
        <w:rPr>
          <w:rFonts w:ascii="SimSun" w:hAnsi="SimSun" w:eastAsia="SimSun" w:cs="SimSun"/>
          <w:sz w:val="21"/>
          <w:szCs w:val="21"/>
          <w:spacing w:val="-3"/>
          <w:position w:val="1"/>
        </w:rPr>
        <w:t>化是一个“气—</w:t>
      </w:r>
      <w:r>
        <w:rPr>
          <w:rFonts w:ascii="SimSun" w:hAnsi="SimSun" w:eastAsia="SimSun" w:cs="SimSun"/>
          <w:sz w:val="21"/>
          <w:szCs w:val="21"/>
          <w:spacing w:val="-3"/>
          <w:position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  <w:position w:val="1"/>
        </w:rPr>
        <w:t>固—</w:t>
      </w:r>
      <w:r>
        <w:rPr>
          <w:rFonts w:ascii="SimSun" w:hAnsi="SimSun" w:eastAsia="SimSun" w:cs="SimSun"/>
          <w:sz w:val="21"/>
          <w:szCs w:val="21"/>
          <w:spacing w:val="-3"/>
          <w:position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  <w:position w:val="1"/>
        </w:rPr>
        <w:t>固”反应，有利于</w:t>
      </w:r>
      <w:r>
        <w:rPr>
          <w:rFonts w:ascii="Times New Roman" w:hAnsi="Times New Roman" w:eastAsia="Times New Roman" w:cs="Times New Roman"/>
          <w:sz w:val="24"/>
          <w:szCs w:val="24"/>
          <w:spacing w:val="-3"/>
          <w:position w:val="1"/>
        </w:rPr>
        <w:t>TiO</w:t>
      </w:r>
      <w:r>
        <w:rPr>
          <w:rFonts w:ascii="Times New Roman" w:hAnsi="Times New Roman" w:eastAsia="Times New Roman" w:cs="Times New Roman"/>
          <w:sz w:val="13"/>
          <w:szCs w:val="13"/>
          <w:spacing w:val="-3"/>
          <w:position w:val="-5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-3"/>
          <w:position w:val="-5"/>
        </w:rPr>
        <w:t xml:space="preserve">  </w:t>
      </w:r>
      <w:r>
        <w:rPr>
          <w:sz w:val="13"/>
          <w:szCs w:val="13"/>
          <w:position w:val="-4"/>
        </w:rPr>
        <w:drawing>
          <wp:inline distT="0" distB="0" distL="0" distR="0">
            <wp:extent cx="77350" cy="186690"/>
            <wp:effectExtent l="0" t="0" r="0" b="0"/>
            <wp:docPr id="110" name="IM 110"/>
            <wp:cNvGraphicFramePr/>
            <a:graphic>
              <a:graphicData uri="http://schemas.openxmlformats.org/drawingml/2006/picture">
                <pic:pic>
                  <pic:nvPicPr>
                    <pic:cNvPr id="110" name="IM 110"/>
                    <pic:cNvPicPr/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350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-3"/>
          <w:position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  <w:position w:val="1"/>
        </w:rPr>
        <w:t>C</w:t>
      </w:r>
      <w:r>
        <w:rPr>
          <w:rFonts w:ascii="Times New Roman" w:hAnsi="Times New Roman" w:eastAsia="Times New Roman" w:cs="Times New Roman"/>
          <w:sz w:val="24"/>
          <w:szCs w:val="24"/>
          <w:spacing w:val="-3"/>
          <w:position w:val="1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3"/>
          <w:position w:val="1"/>
        </w:rPr>
        <w:t>“固—</w:t>
      </w:r>
      <w:r>
        <w:rPr>
          <w:rFonts w:ascii="SimSun" w:hAnsi="SimSun" w:eastAsia="SimSun" w:cs="SimSun"/>
          <w:sz w:val="21"/>
          <w:szCs w:val="21"/>
          <w:spacing w:val="-3"/>
          <w:position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  <w:position w:val="1"/>
        </w:rPr>
        <w:t>固”接触的措施是</w:t>
      </w:r>
    </w:p>
    <w:p>
      <w:pPr>
        <w:ind w:left="1302"/>
        <w:spacing w:before="242" w:line="45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position w:val="-1"/>
        </w:rPr>
        <w:t>。</w:t>
      </w:r>
    </w:p>
    <w:p>
      <w:pPr>
        <w:ind w:left="12"/>
        <w:spacing w:line="45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1"/>
          <w:position w:val="5"/>
        </w:rPr>
        <w:t>___</w:t>
      </w:r>
      <w:r>
        <w:rPr>
          <w:rFonts w:ascii="Times New Roman" w:hAnsi="Times New Roman" w:eastAsia="Times New Roman" w:cs="Times New Roman"/>
          <w:sz w:val="21"/>
          <w:szCs w:val="21"/>
          <w:position w:val="5"/>
        </w:rPr>
        <w:t>_________</w:t>
      </w:r>
    </w:p>
    <w:p>
      <w:pPr>
        <w:ind w:left="22"/>
        <w:spacing w:before="10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6"/>
        </w:rPr>
        <w:t>3</w:t>
      </w:r>
      <w:r>
        <w:rPr>
          <w:rFonts w:ascii="Times New Roman" w:hAnsi="Times New Roman" w:eastAsia="Times New Roman" w:cs="Times New Roman"/>
          <w:sz w:val="21"/>
          <w:szCs w:val="21"/>
          <w:spacing w:val="-9"/>
        </w:rPr>
        <w:t>5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．【化学—选修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>3</w:t>
      </w:r>
      <w:r>
        <w:rPr>
          <w:rFonts w:ascii="SimSun" w:hAnsi="SimSun" w:eastAsia="SimSun" w:cs="SimSun"/>
          <w:sz w:val="21"/>
          <w:szCs w:val="21"/>
          <w:spacing w:val="-8"/>
        </w:rPr>
        <w:t>：物质结构与性质】(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>15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分)</w:t>
      </w:r>
    </w:p>
    <w:p>
      <w:pPr>
        <w:ind w:left="20" w:right="337" w:hanging="2"/>
        <w:spacing w:before="76" w:line="276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>2008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年北京奥运会的“水立方”，在</w:t>
      </w:r>
      <w:r>
        <w:rPr>
          <w:rFonts w:ascii="SimSun" w:hAnsi="SimSun" w:eastAsia="SimSun" w:cs="SimSun"/>
          <w:sz w:val="21"/>
          <w:szCs w:val="21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>2022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年冬奥会上华丽转身为“冰立方”，实现了奥运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6"/>
        </w:rPr>
        <w:t>场馆的再利用，其美丽的透光气囊材料由乙烯(</w:t>
      </w:r>
      <w:r>
        <w:rPr>
          <w:rFonts w:ascii="Times New Roman" w:hAnsi="Times New Roman" w:eastAsia="Times New Roman" w:cs="Times New Roman"/>
          <w:sz w:val="21"/>
          <w:szCs w:val="21"/>
        </w:rPr>
        <w:t>CH</w:t>
      </w:r>
      <w:r>
        <w:rPr>
          <w:rFonts w:ascii="Times New Roman" w:hAnsi="Times New Roman" w:eastAsia="Times New Roman" w:cs="Times New Roman"/>
          <w:sz w:val="14"/>
          <w:szCs w:val="14"/>
          <w:spacing w:val="6"/>
          <w:position w:val="-3"/>
        </w:rPr>
        <w:t>2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>=</w:t>
      </w:r>
      <w:r>
        <w:rPr>
          <w:rFonts w:ascii="Times New Roman" w:hAnsi="Times New Roman" w:eastAsia="Times New Roman" w:cs="Times New Roman"/>
          <w:sz w:val="21"/>
          <w:szCs w:val="21"/>
        </w:rPr>
        <w:t>CH</w:t>
      </w:r>
      <w:r>
        <w:rPr>
          <w:rFonts w:ascii="Times New Roman" w:hAnsi="Times New Roman" w:eastAsia="Times New Roman" w:cs="Times New Roman"/>
          <w:sz w:val="14"/>
          <w:szCs w:val="14"/>
          <w:spacing w:val="6"/>
          <w:position w:val="-3"/>
        </w:rPr>
        <w:t>2</w:t>
      </w:r>
      <w:r>
        <w:rPr>
          <w:rFonts w:ascii="Times New Roman" w:hAnsi="Times New Roman" w:eastAsia="Times New Roman" w:cs="Times New Roman"/>
          <w:sz w:val="14"/>
          <w:szCs w:val="14"/>
          <w:spacing w:val="6"/>
          <w:position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6"/>
        </w:rPr>
        <w:t>)与四氟乙烯(</w:t>
      </w:r>
      <w:r>
        <w:rPr>
          <w:rFonts w:ascii="SimSun" w:hAnsi="SimSun" w:eastAsia="SimSun" w:cs="SimSu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CF</w:t>
      </w:r>
      <w:r>
        <w:rPr>
          <w:rFonts w:ascii="Times New Roman" w:hAnsi="Times New Roman" w:eastAsia="Times New Roman" w:cs="Times New Roman"/>
          <w:sz w:val="13"/>
          <w:szCs w:val="13"/>
          <w:spacing w:val="6"/>
          <w:position w:val="-6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6"/>
          <w:position w:val="-6"/>
        </w:rPr>
        <w:t xml:space="preserve">  </w:t>
      </w:r>
      <w:r>
        <w:rPr>
          <w:sz w:val="13"/>
          <w:szCs w:val="13"/>
        </w:rPr>
        <w:drawing>
          <wp:inline distT="0" distB="0" distL="0" distR="0">
            <wp:extent cx="78946" cy="57302"/>
            <wp:effectExtent l="0" t="0" r="0" b="0"/>
            <wp:docPr id="111" name="IM 111"/>
            <wp:cNvGraphicFramePr/>
            <a:graphic>
              <a:graphicData uri="http://schemas.openxmlformats.org/drawingml/2006/picture">
                <pic:pic>
                  <pic:nvPicPr>
                    <pic:cNvPr id="111" name="IM 111"/>
                    <pic:cNvPicPr/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946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6"/>
          <w:position w:val="-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CF</w:t>
      </w:r>
      <w:r>
        <w:rPr>
          <w:rFonts w:ascii="Times New Roman" w:hAnsi="Times New Roman" w:eastAsia="Times New Roman" w:cs="Times New Roman"/>
          <w:sz w:val="13"/>
          <w:szCs w:val="13"/>
          <w:spacing w:val="6"/>
          <w:position w:val="-6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6"/>
          <w:position w:val="-6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3"/>
        </w:rPr>
        <w:t>)</w:t>
      </w:r>
      <w:r>
        <w:rPr>
          <w:rFonts w:ascii="SimSun" w:hAnsi="SimSun" w:eastAsia="SimSun" w:cs="SimSun"/>
          <w:sz w:val="21"/>
          <w:szCs w:val="21"/>
        </w:rPr>
        <w:t>的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6"/>
        </w:rPr>
        <w:t>共</w:t>
      </w:r>
      <w:r>
        <w:rPr>
          <w:rFonts w:ascii="SimSun" w:hAnsi="SimSun" w:eastAsia="SimSun" w:cs="SimSun"/>
          <w:sz w:val="21"/>
          <w:szCs w:val="21"/>
          <w:spacing w:val="5"/>
        </w:rPr>
        <w:t>聚物(</w:t>
      </w:r>
      <w:r>
        <w:rPr>
          <w:rFonts w:ascii="SimSun" w:hAnsi="SimSun" w:eastAsia="SimSun" w:cs="SimSun"/>
          <w:sz w:val="21"/>
          <w:szCs w:val="2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ETFE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5"/>
        </w:rPr>
        <w:t>)制成。回答下列问题：</w:t>
      </w:r>
    </w:p>
    <w:p>
      <w:pPr>
        <w:ind w:left="27"/>
        <w:spacing w:before="77" w:line="21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8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18"/>
        </w:rPr>
        <w:t>1</w:t>
      </w:r>
      <w:r>
        <w:rPr>
          <w:rFonts w:ascii="SimSun" w:hAnsi="SimSun" w:eastAsia="SimSun" w:cs="SimSun"/>
          <w:sz w:val="21"/>
          <w:szCs w:val="21"/>
          <w:spacing w:val="13"/>
        </w:rPr>
        <w:t>)</w:t>
      </w:r>
      <w:r>
        <w:rPr>
          <w:rFonts w:ascii="SimSun" w:hAnsi="SimSun" w:eastAsia="SimSun" w:cs="SimSun"/>
          <w:sz w:val="21"/>
          <w:szCs w:val="21"/>
          <w:spacing w:val="9"/>
        </w:rPr>
        <w:t>基态</w:t>
      </w:r>
      <w:r>
        <w:rPr>
          <w:rFonts w:ascii="SimSun" w:hAnsi="SimSun" w:eastAsia="SimSun" w:cs="SimSun"/>
          <w:sz w:val="21"/>
          <w:szCs w:val="2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9"/>
        </w:rPr>
        <w:t>原子的价电子排布图(轨道表示式)为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>____________</w:t>
      </w:r>
      <w:r>
        <w:rPr>
          <w:rFonts w:ascii="SimSun" w:hAnsi="SimSun" w:eastAsia="SimSun" w:cs="SimSun"/>
          <w:sz w:val="21"/>
          <w:szCs w:val="21"/>
          <w:spacing w:val="9"/>
        </w:rPr>
        <w:t>。</w:t>
      </w:r>
    </w:p>
    <w:p>
      <w:pPr>
        <w:sectPr>
          <w:pgSz w:w="11906" w:h="16839"/>
          <w:pgMar w:top="1427" w:right="1612" w:bottom="0" w:left="1785" w:header="0" w:footer="0" w:gutter="0"/>
        </w:sectPr>
        <w:rPr/>
      </w:pPr>
    </w:p>
    <w:p>
      <w:pPr>
        <w:ind w:left="22" w:right="242" w:firstLine="5"/>
        <w:spacing w:before="57" w:line="27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2</w:t>
      </w:r>
      <w:r>
        <w:rPr>
          <w:rFonts w:ascii="SimSun" w:hAnsi="SimSun" w:eastAsia="SimSun" w:cs="SimSun"/>
          <w:sz w:val="21"/>
          <w:szCs w:val="21"/>
          <w:spacing w:val="-4"/>
        </w:rPr>
        <w:t>)图</w:t>
      </w:r>
      <w:r>
        <w:rPr>
          <w:rFonts w:ascii="SimSun" w:hAnsi="SimSun" w:eastAsia="SimSun" w:cs="SimSun"/>
          <w:sz w:val="21"/>
          <w:szCs w:val="21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、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、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分别表示</w:t>
      </w:r>
      <w:r>
        <w:rPr>
          <w:rFonts w:ascii="SimSun" w:hAnsi="SimSun" w:eastAsia="SimSun" w:cs="SimSun"/>
          <w:sz w:val="21"/>
          <w:szCs w:val="21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、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N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、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O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和</w:t>
      </w:r>
      <w:r>
        <w:rPr>
          <w:rFonts w:ascii="SimSun" w:hAnsi="SimSun" w:eastAsia="SimSun" w:cs="SimSun"/>
          <w:sz w:val="21"/>
          <w:szCs w:val="21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的逐级电离能</w:t>
      </w:r>
      <w:r>
        <w:rPr>
          <w:rFonts w:ascii="SimSun" w:hAnsi="SimSun" w:eastAsia="SimSun" w:cs="SimSun"/>
          <w:sz w:val="21"/>
          <w:szCs w:val="21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</w:rPr>
        <w:t>I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变化趋势(纵坐标的标度不同)</w:t>
      </w:r>
      <w:r>
        <w:rPr>
          <w:rFonts w:ascii="SimSun" w:hAnsi="SimSun" w:eastAsia="SimSun" w:cs="SimSun"/>
          <w:sz w:val="21"/>
          <w:szCs w:val="21"/>
          <w:spacing w:val="-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。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第一电离能的变化图是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_______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_____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1"/>
        </w:rPr>
        <w:t>(填标号)，判断的根据是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____________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；第三电离能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的变化图是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____________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1"/>
        </w:rPr>
        <w:t>(填标号</w:t>
      </w:r>
      <w:r>
        <w:rPr>
          <w:rFonts w:ascii="SimSun" w:hAnsi="SimSun" w:eastAsia="SimSun" w:cs="SimSun"/>
          <w:sz w:val="21"/>
          <w:szCs w:val="21"/>
        </w:rPr>
        <w:t>)。</w:t>
      </w:r>
    </w:p>
    <w:p>
      <w:pPr>
        <w:ind w:firstLine="14"/>
        <w:spacing w:before="52" w:line="2534" w:lineRule="exact"/>
        <w:textAlignment w:val="center"/>
        <w:rPr/>
      </w:pPr>
      <w:r>
        <w:drawing>
          <wp:inline distT="0" distB="0" distL="0" distR="0">
            <wp:extent cx="5295900" cy="1609287"/>
            <wp:effectExtent l="0" t="0" r="0" b="0"/>
            <wp:docPr id="112" name="IM 112"/>
            <wp:cNvGraphicFramePr/>
            <a:graphic>
              <a:graphicData uri="http://schemas.openxmlformats.org/drawingml/2006/picture">
                <pic:pic>
                  <pic:nvPicPr>
                    <pic:cNvPr id="112" name="IM 112"/>
                    <pic:cNvPicPr/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95900" cy="1609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7"/>
        <w:spacing w:before="81" w:line="21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5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>3</w:t>
      </w:r>
      <w:r>
        <w:rPr>
          <w:rFonts w:ascii="SimSun" w:hAnsi="SimSun" w:eastAsia="SimSun" w:cs="SimSun"/>
          <w:sz w:val="21"/>
          <w:szCs w:val="21"/>
          <w:spacing w:val="5"/>
        </w:rPr>
        <w:t>)固态氟化氢中存在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>(</w:t>
      </w:r>
      <w:r>
        <w:rPr>
          <w:rFonts w:ascii="Times New Roman" w:hAnsi="Times New Roman" w:eastAsia="Times New Roman" w:cs="Times New Roman"/>
          <w:sz w:val="21"/>
          <w:szCs w:val="21"/>
        </w:rPr>
        <w:t>HF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>)</w:t>
      </w:r>
      <w:r>
        <w:rPr>
          <w:rFonts w:ascii="Times New Roman" w:hAnsi="Times New Roman" w:eastAsia="Times New Roman" w:cs="Times New Roman"/>
          <w:sz w:val="14"/>
          <w:szCs w:val="14"/>
          <w:i/>
          <w:iCs/>
          <w:position w:val="-3"/>
        </w:rPr>
        <w:t>n</w:t>
      </w:r>
      <w:r>
        <w:rPr>
          <w:rFonts w:ascii="Times New Roman" w:hAnsi="Times New Roman" w:eastAsia="Times New Roman" w:cs="Times New Roman"/>
          <w:sz w:val="14"/>
          <w:szCs w:val="14"/>
          <w:spacing w:val="5"/>
          <w:position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5"/>
        </w:rPr>
        <w:t>形式，画出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>(</w:t>
      </w:r>
      <w:r>
        <w:rPr>
          <w:rFonts w:ascii="Times New Roman" w:hAnsi="Times New Roman" w:eastAsia="Times New Roman" w:cs="Times New Roman"/>
          <w:sz w:val="21"/>
          <w:szCs w:val="21"/>
        </w:rPr>
        <w:t>HF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>)</w:t>
      </w:r>
      <w:r>
        <w:rPr>
          <w:rFonts w:ascii="Times New Roman" w:hAnsi="Times New Roman" w:eastAsia="Times New Roman" w:cs="Times New Roman"/>
          <w:sz w:val="14"/>
          <w:szCs w:val="14"/>
          <w:spacing w:val="5"/>
          <w:position w:val="-3"/>
        </w:rPr>
        <w:t>3</w:t>
      </w:r>
      <w:r>
        <w:rPr>
          <w:rFonts w:ascii="Times New Roman" w:hAnsi="Times New Roman" w:eastAsia="Times New Roman" w:cs="Times New Roman"/>
          <w:sz w:val="14"/>
          <w:szCs w:val="14"/>
          <w:spacing w:val="5"/>
          <w:position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5"/>
        </w:rPr>
        <w:t>的链状结构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>___________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>_</w:t>
      </w:r>
      <w:r>
        <w:rPr>
          <w:rFonts w:ascii="SimSun" w:hAnsi="SimSun" w:eastAsia="SimSun" w:cs="SimSun"/>
          <w:sz w:val="21"/>
          <w:szCs w:val="21"/>
        </w:rPr>
        <w:t>。</w:t>
      </w:r>
    </w:p>
    <w:p>
      <w:pPr>
        <w:ind w:left="12" w:right="1198" w:firstLine="15"/>
        <w:spacing w:before="115" w:line="316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4</w:t>
      </w:r>
      <w:r>
        <w:rPr>
          <w:rFonts w:ascii="SimSun" w:hAnsi="SimSun" w:eastAsia="SimSun" w:cs="SimSun"/>
          <w:sz w:val="21"/>
          <w:szCs w:val="21"/>
          <w:spacing w:val="-1"/>
        </w:rPr>
        <w:t>)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CF</w:t>
      </w:r>
      <w:r>
        <w:rPr>
          <w:rFonts w:ascii="Times New Roman" w:hAnsi="Times New Roman" w:eastAsia="Times New Roman" w:cs="Times New Roman"/>
          <w:sz w:val="13"/>
          <w:szCs w:val="13"/>
          <w:position w:val="-6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position w:val="-6"/>
        </w:rPr>
        <w:t xml:space="preserve">  </w:t>
      </w:r>
      <w:r>
        <w:rPr>
          <w:sz w:val="13"/>
          <w:szCs w:val="13"/>
        </w:rPr>
        <w:drawing>
          <wp:inline distT="0" distB="0" distL="0" distR="0">
            <wp:extent cx="78946" cy="57302"/>
            <wp:effectExtent l="0" t="0" r="0" b="0"/>
            <wp:docPr id="113" name="IM 113"/>
            <wp:cNvGraphicFramePr/>
            <a:graphic>
              <a:graphicData uri="http://schemas.openxmlformats.org/drawingml/2006/picture">
                <pic:pic>
                  <pic:nvPicPr>
                    <pic:cNvPr id="113" name="IM 113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946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position w:val="-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>CF</w:t>
      </w:r>
      <w:r>
        <w:rPr>
          <w:rFonts w:ascii="Times New Roman" w:hAnsi="Times New Roman" w:eastAsia="Times New Roman" w:cs="Times New Roman"/>
          <w:sz w:val="13"/>
          <w:szCs w:val="13"/>
          <w:position w:val="-6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position w:val="-6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和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ETFE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分子中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的杂化轨道类型分别为</w:t>
      </w:r>
      <w:r>
        <w:rPr>
          <w:rFonts w:ascii="Times New Roman" w:hAnsi="Times New Roman" w:eastAsia="Times New Roman" w:cs="Times New Roman"/>
          <w:sz w:val="21"/>
          <w:szCs w:val="21"/>
        </w:rPr>
        <w:t>____________</w:t>
      </w:r>
      <w:r>
        <w:rPr>
          <w:rFonts w:ascii="SimSun" w:hAnsi="SimSun" w:eastAsia="SimSun" w:cs="SimSun"/>
          <w:sz w:val="21"/>
          <w:szCs w:val="21"/>
        </w:rPr>
        <w:t>和</w:t>
      </w:r>
      <w:r>
        <w:rPr>
          <w:rFonts w:ascii="SimSun" w:hAnsi="SimSun" w:eastAsia="SimSun" w:cs="SimSun"/>
          <w:sz w:val="21"/>
          <w:szCs w:val="21"/>
        </w:rPr>
        <w:t xml:space="preserve">   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____________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；聚四氟乙烯的化学稳定性高于聚乙烯，</w:t>
      </w:r>
      <w:r>
        <w:rPr>
          <w:rFonts w:ascii="SimSun" w:hAnsi="SimSun" w:eastAsia="SimSun" w:cs="SimSun"/>
          <w:sz w:val="21"/>
          <w:szCs w:val="21"/>
          <w:spacing w:val="-1"/>
        </w:rPr>
        <w:t>从化学键的角度解释原因</w:t>
      </w:r>
    </w:p>
    <w:p>
      <w:pPr>
        <w:ind w:left="1302"/>
        <w:spacing w:before="91" w:line="45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position w:val="-1"/>
        </w:rPr>
        <w:t>。</w:t>
      </w:r>
    </w:p>
    <w:p>
      <w:pPr>
        <w:ind w:left="12"/>
        <w:spacing w:line="45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1"/>
          <w:position w:val="5"/>
        </w:rPr>
        <w:t>___</w:t>
      </w:r>
      <w:r>
        <w:rPr>
          <w:rFonts w:ascii="Times New Roman" w:hAnsi="Times New Roman" w:eastAsia="Times New Roman" w:cs="Times New Roman"/>
          <w:sz w:val="21"/>
          <w:szCs w:val="21"/>
          <w:position w:val="5"/>
        </w:rPr>
        <w:t>_________</w:t>
      </w:r>
    </w:p>
    <w:p>
      <w:pPr>
        <w:ind w:left="12" w:right="357" w:firstLine="15"/>
        <w:spacing w:before="130" w:line="256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8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>5</w:t>
      </w:r>
      <w:r>
        <w:rPr>
          <w:rFonts w:ascii="SimSun" w:hAnsi="SimSun" w:eastAsia="SimSun" w:cs="SimSun"/>
          <w:sz w:val="21"/>
          <w:szCs w:val="21"/>
          <w:spacing w:val="4"/>
        </w:rPr>
        <w:t>)萤石(</w:t>
      </w:r>
      <w:r>
        <w:rPr>
          <w:rFonts w:ascii="SimSun" w:hAnsi="SimSun" w:eastAsia="SimSun" w:cs="SimSu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CaF</w:t>
      </w:r>
      <w:r>
        <w:rPr>
          <w:rFonts w:ascii="Times New Roman" w:hAnsi="Times New Roman" w:eastAsia="Times New Roman" w:cs="Times New Roman"/>
          <w:sz w:val="13"/>
          <w:szCs w:val="13"/>
          <w:spacing w:val="4"/>
          <w:position w:val="-6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4"/>
          <w:position w:val="-6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4"/>
        </w:rPr>
        <w:t>)是自然界中常见的含氟矿物，其晶胞结构如图所示，</w:t>
      </w:r>
      <w:r>
        <w:rPr>
          <w:rFonts w:ascii="SimSun" w:hAnsi="SimSun" w:eastAsia="SimSun" w:cs="SimSu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X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4"/>
        </w:rPr>
        <w:t>代表的离子是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____________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；若该</w:t>
      </w:r>
      <w:r>
        <w:rPr>
          <w:rFonts w:ascii="SimSun" w:hAnsi="SimSun" w:eastAsia="SimSun" w:cs="SimSun"/>
          <w:sz w:val="21"/>
          <w:szCs w:val="21"/>
          <w:spacing w:val="-2"/>
        </w:rPr>
        <w:t>立方晶胞参数为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2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pm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，正负离子的核间距最小为</w:t>
      </w:r>
      <w:r>
        <w:rPr>
          <w:rFonts w:ascii="SimSun" w:hAnsi="SimSun" w:eastAsia="SimSun" w:cs="SimSun"/>
          <w:sz w:val="21"/>
          <w:szCs w:val="21"/>
        </w:rPr>
        <w:t xml:space="preserve">               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___________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_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pm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。</w:t>
      </w:r>
    </w:p>
    <w:p>
      <w:pPr>
        <w:ind w:firstLine="14"/>
        <w:spacing w:before="89" w:line="2220" w:lineRule="exact"/>
        <w:textAlignment w:val="center"/>
        <w:rPr/>
      </w:pPr>
      <w:r>
        <w:drawing>
          <wp:inline distT="0" distB="0" distL="0" distR="0">
            <wp:extent cx="1996439" cy="1409700"/>
            <wp:effectExtent l="0" t="0" r="0" b="0"/>
            <wp:docPr id="114" name="IM 114"/>
            <wp:cNvGraphicFramePr/>
            <a:graphic>
              <a:graphicData uri="http://schemas.openxmlformats.org/drawingml/2006/picture">
                <pic:pic>
                  <pic:nvPicPr>
                    <pic:cNvPr id="114" name="IM 114"/>
                    <pic:cNvPicPr/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96439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2"/>
        <w:spacing w:before="8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6"/>
        </w:rPr>
        <w:t>36</w:t>
      </w:r>
      <w:r>
        <w:rPr>
          <w:rFonts w:ascii="Times New Roman" w:hAnsi="Times New Roman" w:eastAsia="Times New Roman" w:cs="Times New Roman"/>
          <w:sz w:val="21"/>
          <w:szCs w:val="21"/>
          <w:spacing w:val="-9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．【化学—选修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>5</w:t>
      </w:r>
      <w:r>
        <w:rPr>
          <w:rFonts w:ascii="SimSun" w:hAnsi="SimSun" w:eastAsia="SimSun" w:cs="SimSun"/>
          <w:sz w:val="21"/>
          <w:szCs w:val="21"/>
          <w:spacing w:val="-8"/>
        </w:rPr>
        <w:t>，有机化学基础】(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>15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分)</w:t>
      </w:r>
    </w:p>
    <w:p>
      <w:pPr>
        <w:ind w:left="17" w:right="284" w:firstLine="6"/>
        <w:spacing w:before="6" w:line="285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3"/>
        </w:rPr>
        <w:t>用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sz w:val="24"/>
          <w:szCs w:val="24"/>
          <w:position w:val="-5"/>
        </w:rPr>
        <w:drawing>
          <wp:inline distT="0" distB="0" distL="0" distR="0">
            <wp:extent cx="117569" cy="193871"/>
            <wp:effectExtent l="0" t="0" r="0" b="0"/>
            <wp:docPr id="115" name="IM 115"/>
            <wp:cNvGraphicFramePr/>
            <a:graphic>
              <a:graphicData uri="http://schemas.openxmlformats.org/drawingml/2006/picture">
                <pic:pic>
                  <pic:nvPicPr>
                    <pic:cNvPr id="115" name="IM 115"/>
                    <pic:cNvPicPr/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7569" cy="193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8"/>
        </w:rPr>
        <w:t>杂环卡宾碱(</w:t>
      </w:r>
      <w:r>
        <w:rPr>
          <w:rFonts w:ascii="Times New Roman" w:hAnsi="Times New Roman" w:eastAsia="Times New Roman" w:cs="Times New Roman"/>
          <w:sz w:val="21"/>
          <w:szCs w:val="21"/>
        </w:rPr>
        <w:t>NHCbase</w:t>
      </w:r>
      <w:r>
        <w:rPr>
          <w:rFonts w:ascii="SimSun" w:hAnsi="SimSun" w:eastAsia="SimSun" w:cs="SimSun"/>
          <w:sz w:val="21"/>
          <w:szCs w:val="21"/>
          <w:spacing w:val="8"/>
        </w:rPr>
        <w:t>)作为催化剂，可合成多环化合物。下面是一种多环化合物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4"/>
        </w:rPr>
        <w:t>的合成路线(无需考虑部分中间体的立体化学</w:t>
      </w:r>
      <w:r>
        <w:rPr>
          <w:rFonts w:ascii="SimSun" w:hAnsi="SimSun" w:eastAsia="SimSun" w:cs="SimSun"/>
          <w:sz w:val="21"/>
          <w:szCs w:val="21"/>
          <w:spacing w:val="3"/>
        </w:rPr>
        <w:t>)</w:t>
      </w:r>
      <w:r>
        <w:rPr>
          <w:rFonts w:ascii="SimSun" w:hAnsi="SimSun" w:eastAsia="SimSun" w:cs="SimSun"/>
          <w:sz w:val="21"/>
          <w:szCs w:val="21"/>
        </w:rPr>
        <w:t>。</w:t>
      </w:r>
    </w:p>
    <w:p>
      <w:pPr>
        <w:ind w:firstLine="14"/>
        <w:spacing w:line="3948" w:lineRule="exact"/>
        <w:textAlignment w:val="center"/>
        <w:rPr/>
      </w:pPr>
      <w:r>
        <w:drawing>
          <wp:inline distT="0" distB="0" distL="0" distR="0">
            <wp:extent cx="5414732" cy="2506979"/>
            <wp:effectExtent l="0" t="0" r="0" b="0"/>
            <wp:docPr id="116" name="IM 116"/>
            <wp:cNvGraphicFramePr/>
            <a:graphic>
              <a:graphicData uri="http://schemas.openxmlformats.org/drawingml/2006/picture">
                <pic:pic>
                  <pic:nvPicPr>
                    <pic:cNvPr id="116" name="IM 116"/>
                    <pic:cNvPicPr/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14732" cy="2506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2"/>
        <w:spacing w:before="93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3"/>
        </w:rPr>
        <w:t>回</w:t>
      </w:r>
      <w:r>
        <w:rPr>
          <w:rFonts w:ascii="SimSun" w:hAnsi="SimSun" w:eastAsia="SimSun" w:cs="SimSun"/>
          <w:sz w:val="21"/>
          <w:szCs w:val="21"/>
          <w:spacing w:val="-9"/>
        </w:rPr>
        <w:t>答下列问题：</w:t>
      </w:r>
    </w:p>
    <w:p>
      <w:pPr>
        <w:ind w:left="27"/>
        <w:spacing w:before="77" w:line="21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4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>1</w:t>
      </w:r>
      <w:r>
        <w:rPr>
          <w:rFonts w:ascii="SimSun" w:hAnsi="SimSun" w:eastAsia="SimSun" w:cs="SimSun"/>
          <w:sz w:val="21"/>
          <w:szCs w:val="21"/>
          <w:spacing w:val="4"/>
        </w:rPr>
        <w:t>)</w:t>
      </w:r>
      <w:r>
        <w:rPr>
          <w:rFonts w:ascii="SimSun" w:hAnsi="SimSun" w:eastAsia="SimSun" w:cs="SimSu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4"/>
        </w:rPr>
        <w:t>的化学名称为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>____________</w:t>
      </w:r>
      <w:r>
        <w:rPr>
          <w:rFonts w:ascii="SimSun" w:hAnsi="SimSun" w:eastAsia="SimSun" w:cs="SimSun"/>
          <w:sz w:val="21"/>
          <w:szCs w:val="21"/>
          <w:spacing w:val="1"/>
        </w:rPr>
        <w:t>。</w:t>
      </w:r>
    </w:p>
    <w:p>
      <w:pPr>
        <w:sectPr>
          <w:pgSz w:w="11906" w:h="16839"/>
          <w:pgMar w:top="1378" w:right="1578" w:bottom="0" w:left="1785" w:header="0" w:footer="0" w:gutter="0"/>
        </w:sectPr>
        <w:rPr/>
      </w:pPr>
    </w:p>
    <w:p>
      <w:pPr>
        <w:ind w:left="27"/>
        <w:spacing w:before="42" w:line="21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0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10"/>
        </w:rPr>
        <w:t>2</w:t>
      </w:r>
      <w:r>
        <w:rPr>
          <w:rFonts w:ascii="SimSun" w:hAnsi="SimSun" w:eastAsia="SimSun" w:cs="SimSun"/>
          <w:sz w:val="21"/>
          <w:szCs w:val="21"/>
          <w:spacing w:val="6"/>
        </w:rPr>
        <w:t>)</w:t>
      </w:r>
      <w:r>
        <w:rPr>
          <w:rFonts w:ascii="SimSun" w:hAnsi="SimSun" w:eastAsia="SimSun" w:cs="SimSun"/>
          <w:sz w:val="21"/>
          <w:szCs w:val="21"/>
          <w:spacing w:val="5"/>
        </w:rPr>
        <w:t>反应②涉及两步反应，已知第一步反应类型为加成反应，第二步的反应类型为</w:t>
      </w:r>
    </w:p>
    <w:p>
      <w:pPr>
        <w:ind w:left="12"/>
        <w:spacing w:before="215" w:line="131" w:lineRule="exact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9"/>
          <w:szCs w:val="9"/>
          <w:spacing w:val="58"/>
          <w:position w:val="3"/>
        </w:rPr>
        <w:t>_</w:t>
      </w:r>
      <w:r>
        <w:rPr>
          <w:rFonts w:ascii="Times New Roman" w:hAnsi="Times New Roman" w:eastAsia="Times New Roman" w:cs="Times New Roman"/>
          <w:sz w:val="9"/>
          <w:szCs w:val="9"/>
          <w:spacing w:val="55"/>
          <w:position w:val="3"/>
        </w:rPr>
        <w:t>__________</w:t>
      </w:r>
      <w:r>
        <w:rPr>
          <w:rFonts w:ascii="SimSun" w:hAnsi="SimSun" w:eastAsia="SimSun" w:cs="SimSun"/>
          <w:sz w:val="21"/>
          <w:szCs w:val="21"/>
          <w:spacing w:val="55"/>
          <w:position w:val="3"/>
        </w:rPr>
        <w:t>。</w:t>
      </w:r>
    </w:p>
    <w:p>
      <w:pPr>
        <w:ind w:left="27"/>
        <w:spacing w:before="19" w:line="32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3"/>
          <w:position w:val="4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3"/>
          <w:position w:val="4"/>
        </w:rPr>
        <w:t>3</w:t>
      </w:r>
      <w:r>
        <w:rPr>
          <w:rFonts w:ascii="SimSun" w:hAnsi="SimSun" w:eastAsia="SimSun" w:cs="SimSun"/>
          <w:sz w:val="21"/>
          <w:szCs w:val="21"/>
          <w:spacing w:val="3"/>
          <w:position w:val="4"/>
        </w:rPr>
        <w:t>)写出</w:t>
      </w:r>
      <w:r>
        <w:rPr>
          <w:rFonts w:ascii="SimSun" w:hAnsi="SimSun" w:eastAsia="SimSun" w:cs="SimSun"/>
          <w:sz w:val="21"/>
          <w:szCs w:val="21"/>
          <w:spacing w:val="3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4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3"/>
          <w:position w:val="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3"/>
          <w:position w:val="4"/>
        </w:rPr>
        <w:t>与</w:t>
      </w:r>
      <w:r>
        <w:rPr>
          <w:rFonts w:ascii="SimSun" w:hAnsi="SimSun" w:eastAsia="SimSun" w:cs="SimSun"/>
          <w:sz w:val="21"/>
          <w:szCs w:val="21"/>
          <w:spacing w:val="3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position w:val="4"/>
        </w:rPr>
        <w:t>Br</w:t>
      </w:r>
      <w:r>
        <w:rPr>
          <w:rFonts w:ascii="Times New Roman" w:hAnsi="Times New Roman" w:eastAsia="Times New Roman" w:cs="Times New Roman"/>
          <w:sz w:val="13"/>
          <w:szCs w:val="13"/>
          <w:spacing w:val="3"/>
          <w:position w:val="-2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3"/>
          <w:position w:val="-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3"/>
          <w:position w:val="4"/>
        </w:rPr>
        <w:t>/</w:t>
      </w:r>
      <w:r>
        <w:rPr>
          <w:rFonts w:ascii="Times New Roman" w:hAnsi="Times New Roman" w:eastAsia="Times New Roman" w:cs="Times New Roman"/>
          <w:sz w:val="21"/>
          <w:szCs w:val="21"/>
          <w:spacing w:val="3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position w:val="4"/>
        </w:rPr>
        <w:t>CCl</w:t>
      </w:r>
      <w:r>
        <w:rPr>
          <w:rFonts w:ascii="Times New Roman" w:hAnsi="Times New Roman" w:eastAsia="Times New Roman" w:cs="Times New Roman"/>
          <w:sz w:val="13"/>
          <w:szCs w:val="13"/>
          <w:spacing w:val="3"/>
          <w:position w:val="-2"/>
        </w:rPr>
        <w:t>4</w:t>
      </w:r>
      <w:r>
        <w:rPr>
          <w:rFonts w:ascii="Times New Roman" w:hAnsi="Times New Roman" w:eastAsia="Times New Roman" w:cs="Times New Roman"/>
          <w:sz w:val="13"/>
          <w:szCs w:val="13"/>
          <w:spacing w:val="3"/>
          <w:position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3"/>
          <w:position w:val="4"/>
        </w:rPr>
        <w:t>反应产物的结构简式</w:t>
      </w:r>
      <w:r>
        <w:rPr>
          <w:rFonts w:ascii="Times New Roman" w:hAnsi="Times New Roman" w:eastAsia="Times New Roman" w:cs="Times New Roman"/>
          <w:sz w:val="21"/>
          <w:szCs w:val="21"/>
          <w:spacing w:val="3"/>
          <w:position w:val="4"/>
        </w:rPr>
        <w:t>___________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4"/>
        </w:rPr>
        <w:t>_</w:t>
      </w:r>
      <w:r>
        <w:rPr>
          <w:rFonts w:ascii="SimSun" w:hAnsi="SimSun" w:eastAsia="SimSun" w:cs="SimSun"/>
          <w:sz w:val="21"/>
          <w:szCs w:val="21"/>
          <w:position w:val="4"/>
        </w:rPr>
        <w:t>。</w:t>
      </w:r>
    </w:p>
    <w:p>
      <w:pPr>
        <w:ind w:left="27"/>
        <w:spacing w:before="133" w:line="21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5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>4</w:t>
      </w:r>
      <w:r>
        <w:rPr>
          <w:rFonts w:ascii="SimSun" w:hAnsi="SimSun" w:eastAsia="SimSun" w:cs="SimSun"/>
          <w:sz w:val="21"/>
          <w:szCs w:val="21"/>
          <w:spacing w:val="4"/>
        </w:rPr>
        <w:t>)</w:t>
      </w:r>
      <w:r>
        <w:rPr>
          <w:rFonts w:ascii="SimSun" w:hAnsi="SimSun" w:eastAsia="SimSun" w:cs="SimSun"/>
          <w:sz w:val="21"/>
          <w:szCs w:val="2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E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4"/>
        </w:rPr>
        <w:t>的结构简式为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>___________</w:t>
      </w:r>
      <w:r>
        <w:rPr>
          <w:rFonts w:ascii="SimSun" w:hAnsi="SimSun" w:eastAsia="SimSun" w:cs="SimSun"/>
          <w:sz w:val="21"/>
          <w:szCs w:val="21"/>
          <w:spacing w:val="4"/>
        </w:rPr>
        <w:t>。</w:t>
      </w:r>
    </w:p>
    <w:p>
      <w:pPr>
        <w:ind w:left="27"/>
        <w:spacing w:before="85" w:line="21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6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>5</w:t>
      </w:r>
      <w:r>
        <w:rPr>
          <w:rFonts w:ascii="SimSun" w:hAnsi="SimSun" w:eastAsia="SimSun" w:cs="SimSun"/>
          <w:sz w:val="21"/>
          <w:szCs w:val="21"/>
          <w:spacing w:val="6"/>
        </w:rPr>
        <w:t>)</w:t>
      </w:r>
      <w:r>
        <w:rPr>
          <w:rFonts w:ascii="SimSun" w:hAnsi="SimSun" w:eastAsia="SimSun" w:cs="SimSu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3"/>
        </w:rPr>
        <w:t>中含氧官能团的名称是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>____________</w:t>
      </w:r>
      <w:r>
        <w:rPr>
          <w:rFonts w:ascii="SimSun" w:hAnsi="SimSun" w:eastAsia="SimSun" w:cs="SimSun"/>
          <w:sz w:val="21"/>
          <w:szCs w:val="21"/>
          <w:spacing w:val="3"/>
        </w:rPr>
        <w:t>。</w:t>
      </w:r>
    </w:p>
    <w:p>
      <w:pPr>
        <w:ind w:left="27"/>
        <w:spacing w:before="85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4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>6</w:t>
      </w:r>
      <w:r>
        <w:rPr>
          <w:rFonts w:ascii="SimSun" w:hAnsi="SimSun" w:eastAsia="SimSun" w:cs="SimSun"/>
          <w:sz w:val="21"/>
          <w:szCs w:val="21"/>
          <w:spacing w:val="4"/>
        </w:rPr>
        <w:t>)化</w:t>
      </w:r>
      <w:r>
        <w:rPr>
          <w:rFonts w:ascii="SimSun" w:hAnsi="SimSun" w:eastAsia="SimSun" w:cs="SimSun"/>
          <w:sz w:val="21"/>
          <w:szCs w:val="21"/>
          <w:spacing w:val="3"/>
        </w:rPr>
        <w:t>合</w:t>
      </w:r>
      <w:r>
        <w:rPr>
          <w:rFonts w:ascii="SimSun" w:hAnsi="SimSun" w:eastAsia="SimSun" w:cs="SimSun"/>
          <w:sz w:val="21"/>
          <w:szCs w:val="21"/>
          <w:spacing w:val="2"/>
        </w:rPr>
        <w:t>物</w:t>
      </w:r>
      <w:r>
        <w:rPr>
          <w:rFonts w:ascii="SimSun" w:hAnsi="SimSun" w:eastAsia="SimSun" w:cs="SimSu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X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2"/>
        </w:rPr>
        <w:t>是</w:t>
      </w:r>
      <w:r>
        <w:rPr>
          <w:rFonts w:ascii="SimSun" w:hAnsi="SimSun" w:eastAsia="SimSun" w:cs="SimSu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2"/>
        </w:rPr>
        <w:t>的同分异构体，可发生银镜反应，与酸性高锰酸钾反应后可以得到对</w:t>
      </w:r>
    </w:p>
    <w:p>
      <w:pPr>
        <w:ind w:left="24"/>
        <w:spacing w:before="78" w:line="21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苯二甲</w:t>
      </w:r>
      <w:r>
        <w:rPr>
          <w:rFonts w:ascii="SimSun" w:hAnsi="SimSun" w:eastAsia="SimSun" w:cs="SimSun"/>
          <w:sz w:val="21"/>
          <w:szCs w:val="21"/>
          <w:spacing w:val="-2"/>
        </w:rPr>
        <w:t>酸，写出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X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的结构简式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____________</w:t>
      </w:r>
      <w:r>
        <w:rPr>
          <w:rFonts w:ascii="SimSun" w:hAnsi="SimSun" w:eastAsia="SimSun" w:cs="SimSun"/>
          <w:sz w:val="21"/>
          <w:szCs w:val="21"/>
          <w:spacing w:val="-2"/>
        </w:rPr>
        <w:t>。</w:t>
      </w:r>
    </w:p>
    <w:p>
      <w:pPr>
        <w:ind w:left="27"/>
        <w:spacing w:before="52" w:line="1839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"/>
          <w:position w:val="-32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-32"/>
        </w:rPr>
        <w:t>7</w:t>
      </w:r>
      <w:r>
        <w:rPr>
          <w:rFonts w:ascii="SimSun" w:hAnsi="SimSun" w:eastAsia="SimSun" w:cs="SimSun"/>
          <w:sz w:val="21"/>
          <w:szCs w:val="21"/>
          <w:spacing w:val="1"/>
          <w:position w:val="-32"/>
        </w:rPr>
        <w:t>)如果要合成</w:t>
      </w:r>
      <w:r>
        <w:rPr>
          <w:rFonts w:ascii="SimSun" w:hAnsi="SimSun" w:eastAsia="SimSun" w:cs="SimSun"/>
          <w:sz w:val="21"/>
          <w:szCs w:val="21"/>
          <w:spacing w:val="1"/>
          <w:position w:val="-3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-32"/>
        </w:rPr>
        <w:t>H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-3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"/>
          <w:position w:val="-32"/>
        </w:rPr>
        <w:t>的类似物</w:t>
      </w:r>
      <w:r>
        <w:rPr>
          <w:rFonts w:ascii="SimSun" w:hAnsi="SimSun" w:eastAsia="SimSun" w:cs="SimSun"/>
          <w:sz w:val="21"/>
          <w:szCs w:val="21"/>
          <w:spacing w:val="1"/>
          <w:position w:val="-3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position w:val="-32"/>
        </w:rPr>
        <w:t>H</w:t>
      </w:r>
      <w:r>
        <w:rPr>
          <w:sz w:val="24"/>
          <w:szCs w:val="24"/>
          <w:position w:val="-31"/>
        </w:rPr>
        <w:drawing>
          <wp:inline distT="0" distB="0" distL="0" distR="0">
            <wp:extent cx="20665" cy="108725"/>
            <wp:effectExtent l="0" t="0" r="0" b="0"/>
            <wp:docPr id="117" name="IM 117"/>
            <wp:cNvGraphicFramePr/>
            <a:graphic>
              <a:graphicData uri="http://schemas.openxmlformats.org/drawingml/2006/picture">
                <pic:pic>
                  <pic:nvPicPr>
                    <pic:cNvPr id="117" name="IM 117"/>
                    <pic:cNvPicPr/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665" cy="10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1"/>
          <w:position w:val="-32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1"/>
          <w:position w:val="-32"/>
        </w:rPr>
        <w:t>(</w:t>
      </w:r>
      <w:r>
        <w:rPr>
          <w:rFonts w:ascii="SimSun" w:hAnsi="SimSun" w:eastAsia="SimSun" w:cs="SimSun"/>
          <w:sz w:val="21"/>
          <w:szCs w:val="21"/>
          <w:spacing w:val="1"/>
          <w:position w:val="-32"/>
        </w:rPr>
        <w:t xml:space="preserve"> </w:t>
      </w:r>
      <w:r>
        <w:rPr>
          <w:sz w:val="21"/>
          <w:szCs w:val="21"/>
          <w:position w:val="-32"/>
        </w:rPr>
        <w:drawing>
          <wp:inline distT="0" distB="0" distL="0" distR="0">
            <wp:extent cx="1225427" cy="1120140"/>
            <wp:effectExtent l="0" t="0" r="0" b="0"/>
            <wp:docPr id="118" name="IM 118"/>
            <wp:cNvGraphicFramePr/>
            <a:graphic>
              <a:graphicData uri="http://schemas.openxmlformats.org/drawingml/2006/picture">
                <pic:pic>
                  <pic:nvPicPr>
                    <pic:cNvPr id="118" name="IM 118"/>
                    <pic:cNvPicPr/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25427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1"/>
          <w:position w:val="-32"/>
        </w:rPr>
        <w:t>)，参照</w:t>
      </w:r>
      <w:r>
        <w:rPr>
          <w:rFonts w:ascii="SimSun" w:hAnsi="SimSun" w:eastAsia="SimSun" w:cs="SimSun"/>
          <w:sz w:val="21"/>
          <w:szCs w:val="21"/>
          <w:position w:val="-32"/>
        </w:rPr>
        <w:t>上述合成路线，写出相应</w:t>
      </w:r>
    </w:p>
    <w:p>
      <w:pPr>
        <w:ind w:left="27" w:right="20" w:firstLine="11"/>
        <w:spacing w:before="45" w:line="28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6"/>
        </w:rPr>
        <w:t>的</w:t>
      </w:r>
      <w:r>
        <w:rPr>
          <w:rFonts w:ascii="SimSun" w:hAnsi="SimSun" w:eastAsia="SimSun" w:cs="SimSun"/>
          <w:sz w:val="21"/>
          <w:szCs w:val="21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D</w:t>
      </w:r>
      <w:r>
        <w:rPr>
          <w:sz w:val="24"/>
          <w:szCs w:val="24"/>
          <w:position w:val="1"/>
        </w:rPr>
        <w:drawing>
          <wp:inline distT="0" distB="0" distL="0" distR="0">
            <wp:extent cx="32120" cy="108725"/>
            <wp:effectExtent l="0" t="0" r="0" b="0"/>
            <wp:docPr id="119" name="IM 119"/>
            <wp:cNvGraphicFramePr/>
            <a:graphic>
              <a:graphicData uri="http://schemas.openxmlformats.org/drawingml/2006/picture">
                <pic:pic>
                  <pic:nvPicPr>
                    <pic:cNvPr id="119" name="IM 119"/>
                    <pic:cNvPicPr/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2120" cy="10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和</w:t>
      </w:r>
      <w:r>
        <w:rPr>
          <w:rFonts w:ascii="Times New Roman" w:hAnsi="Times New Roman" w:eastAsia="Times New Roman" w:cs="Times New Roman"/>
          <w:sz w:val="23"/>
          <w:szCs w:val="23"/>
          <w:spacing w:val="-3"/>
        </w:rPr>
        <w:t>G</w:t>
      </w:r>
      <w:r>
        <w:rPr>
          <w:sz w:val="23"/>
          <w:szCs w:val="23"/>
        </w:rPr>
        <w:drawing>
          <wp:inline distT="0" distB="0" distL="0" distR="0">
            <wp:extent cx="32119" cy="100959"/>
            <wp:effectExtent l="0" t="0" r="0" b="0"/>
            <wp:docPr id="120" name="IM 120"/>
            <wp:cNvGraphicFramePr/>
            <a:graphic>
              <a:graphicData uri="http://schemas.openxmlformats.org/drawingml/2006/picture">
                <pic:pic>
                  <pic:nvPicPr>
                    <pic:cNvPr id="120" name="IM 120"/>
                    <pic:cNvPicPr/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2119" cy="100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的结构简式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>____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>_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_______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、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____________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。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H</w:t>
      </w:r>
      <w:r>
        <w:rPr>
          <w:sz w:val="24"/>
          <w:szCs w:val="24"/>
          <w:position w:val="1"/>
        </w:rPr>
        <w:drawing>
          <wp:inline distT="0" distB="0" distL="0" distR="0">
            <wp:extent cx="32055" cy="108725"/>
            <wp:effectExtent l="0" t="0" r="0" b="0"/>
            <wp:docPr id="121" name="IM 121"/>
            <wp:cNvGraphicFramePr/>
            <a:graphic>
              <a:graphicData uri="http://schemas.openxmlformats.org/drawingml/2006/picture">
                <pic:pic>
                  <pic:nvPicPr>
                    <pic:cNvPr id="121" name="IM 121"/>
                    <pic:cNvPicPr/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2055" cy="10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分子中有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____________</w:t>
      </w:r>
      <w:r>
        <w:rPr>
          <w:rFonts w:ascii="SimSun" w:hAnsi="SimSun" w:eastAsia="SimSun" w:cs="SimSun"/>
          <w:sz w:val="21"/>
          <w:szCs w:val="21"/>
          <w:spacing w:val="-3"/>
        </w:rPr>
        <w:t>个手性碳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"/>
        </w:rPr>
        <w:t>(碳原子上连有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4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"/>
        </w:rPr>
        <w:t>个不同的原子或基团时，该碳称</w:t>
      </w:r>
      <w:r>
        <w:rPr>
          <w:rFonts w:ascii="SimSun" w:hAnsi="SimSun" w:eastAsia="SimSun" w:cs="SimSun"/>
          <w:sz w:val="21"/>
          <w:szCs w:val="21"/>
        </w:rPr>
        <w:t>为手性碳)。</w:t>
      </w:r>
    </w:p>
    <w:sectPr>
      <w:pgSz w:w="11906" w:h="16839"/>
      <w:pgMar w:top="1430" w:right="178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9.png"/><Relationship Id="rId98" Type="http://schemas.openxmlformats.org/officeDocument/2006/relationships/image" Target="media/image98.png"/><Relationship Id="rId97" Type="http://schemas.openxmlformats.org/officeDocument/2006/relationships/image" Target="media/image97.png"/><Relationship Id="rId96" Type="http://schemas.openxmlformats.org/officeDocument/2006/relationships/image" Target="media/image96.png"/><Relationship Id="rId95" Type="http://schemas.openxmlformats.org/officeDocument/2006/relationships/image" Target="media/image95.png"/><Relationship Id="rId94" Type="http://schemas.openxmlformats.org/officeDocument/2006/relationships/image" Target="media/image94.png"/><Relationship Id="rId93" Type="http://schemas.openxmlformats.org/officeDocument/2006/relationships/image" Target="media/image93.png"/><Relationship Id="rId92" Type="http://schemas.openxmlformats.org/officeDocument/2006/relationships/image" Target="media/image92.png"/><Relationship Id="rId91" Type="http://schemas.openxmlformats.org/officeDocument/2006/relationships/image" Target="media/image91.png"/><Relationship Id="rId90" Type="http://schemas.openxmlformats.org/officeDocument/2006/relationships/image" Target="media/image90.png"/><Relationship Id="rId9" Type="http://schemas.openxmlformats.org/officeDocument/2006/relationships/image" Target="media/image9.png"/><Relationship Id="rId89" Type="http://schemas.openxmlformats.org/officeDocument/2006/relationships/image" Target="media/image89.png"/><Relationship Id="rId88" Type="http://schemas.openxmlformats.org/officeDocument/2006/relationships/image" Target="media/image88.png"/><Relationship Id="rId87" Type="http://schemas.openxmlformats.org/officeDocument/2006/relationships/image" Target="media/image87.png"/><Relationship Id="rId86" Type="http://schemas.openxmlformats.org/officeDocument/2006/relationships/image" Target="media/image86.png"/><Relationship Id="rId85" Type="http://schemas.openxmlformats.org/officeDocument/2006/relationships/image" Target="media/image85.png"/><Relationship Id="rId84" Type="http://schemas.openxmlformats.org/officeDocument/2006/relationships/image" Target="media/image84.png"/><Relationship Id="rId83" Type="http://schemas.openxmlformats.org/officeDocument/2006/relationships/image" Target="media/image83.png"/><Relationship Id="rId82" Type="http://schemas.openxmlformats.org/officeDocument/2006/relationships/image" Target="media/image82.png"/><Relationship Id="rId81" Type="http://schemas.openxmlformats.org/officeDocument/2006/relationships/image" Target="media/image81.png"/><Relationship Id="rId80" Type="http://schemas.openxmlformats.org/officeDocument/2006/relationships/image" Target="media/image80.png"/><Relationship Id="rId8" Type="http://schemas.openxmlformats.org/officeDocument/2006/relationships/image" Target="media/image8.png"/><Relationship Id="rId79" Type="http://schemas.openxmlformats.org/officeDocument/2006/relationships/image" Target="media/image79.png"/><Relationship Id="rId78" Type="http://schemas.openxmlformats.org/officeDocument/2006/relationships/image" Target="media/image78.png"/><Relationship Id="rId77" Type="http://schemas.openxmlformats.org/officeDocument/2006/relationships/image" Target="media/image77.png"/><Relationship Id="rId76" Type="http://schemas.openxmlformats.org/officeDocument/2006/relationships/image" Target="media/image76.png"/><Relationship Id="rId75" Type="http://schemas.openxmlformats.org/officeDocument/2006/relationships/image" Target="media/image75.png"/><Relationship Id="rId74" Type="http://schemas.openxmlformats.org/officeDocument/2006/relationships/image" Target="media/image74.png"/><Relationship Id="rId73" Type="http://schemas.openxmlformats.org/officeDocument/2006/relationships/image" Target="media/image73.png"/><Relationship Id="rId72" Type="http://schemas.openxmlformats.org/officeDocument/2006/relationships/image" Target="media/image72.png"/><Relationship Id="rId71" Type="http://schemas.openxmlformats.org/officeDocument/2006/relationships/image" Target="media/image71.jpeg"/><Relationship Id="rId70" Type="http://schemas.openxmlformats.org/officeDocument/2006/relationships/image" Target="media/image70.png"/><Relationship Id="rId7" Type="http://schemas.openxmlformats.org/officeDocument/2006/relationships/image" Target="media/image7.png"/><Relationship Id="rId69" Type="http://schemas.openxmlformats.org/officeDocument/2006/relationships/image" Target="media/image69.png"/><Relationship Id="rId68" Type="http://schemas.openxmlformats.org/officeDocument/2006/relationships/image" Target="media/image68.png"/><Relationship Id="rId67" Type="http://schemas.openxmlformats.org/officeDocument/2006/relationships/image" Target="media/image67.png"/><Relationship Id="rId66" Type="http://schemas.openxmlformats.org/officeDocument/2006/relationships/image" Target="media/image66.png"/><Relationship Id="rId65" Type="http://schemas.openxmlformats.org/officeDocument/2006/relationships/image" Target="media/image65.png"/><Relationship Id="rId64" Type="http://schemas.openxmlformats.org/officeDocument/2006/relationships/image" Target="media/image64.png"/><Relationship Id="rId63" Type="http://schemas.openxmlformats.org/officeDocument/2006/relationships/image" Target="media/image63.png"/><Relationship Id="rId62" Type="http://schemas.openxmlformats.org/officeDocument/2006/relationships/image" Target="media/image62.png"/><Relationship Id="rId61" Type="http://schemas.openxmlformats.org/officeDocument/2006/relationships/image" Target="media/image61.png"/><Relationship Id="rId60" Type="http://schemas.openxmlformats.org/officeDocument/2006/relationships/image" Target="media/image60.png"/><Relationship Id="rId6" Type="http://schemas.openxmlformats.org/officeDocument/2006/relationships/image" Target="media/image6.png"/><Relationship Id="rId59" Type="http://schemas.openxmlformats.org/officeDocument/2006/relationships/image" Target="media/image59.png"/><Relationship Id="rId58" Type="http://schemas.openxmlformats.org/officeDocument/2006/relationships/image" Target="media/image58.png"/><Relationship Id="rId57" Type="http://schemas.openxmlformats.org/officeDocument/2006/relationships/image" Target="media/image57.png"/><Relationship Id="rId56" Type="http://schemas.openxmlformats.org/officeDocument/2006/relationships/image" Target="media/image56.png"/><Relationship Id="rId55" Type="http://schemas.openxmlformats.org/officeDocument/2006/relationships/image" Target="media/image55.png"/><Relationship Id="rId54" Type="http://schemas.openxmlformats.org/officeDocument/2006/relationships/image" Target="media/image54.png"/><Relationship Id="rId53" Type="http://schemas.openxmlformats.org/officeDocument/2006/relationships/image" Target="media/image53.png"/><Relationship Id="rId52" Type="http://schemas.openxmlformats.org/officeDocument/2006/relationships/image" Target="media/image52.png"/><Relationship Id="rId51" Type="http://schemas.openxmlformats.org/officeDocument/2006/relationships/image" Target="media/image51.png"/><Relationship Id="rId50" Type="http://schemas.openxmlformats.org/officeDocument/2006/relationships/image" Target="media/image50.png"/><Relationship Id="rId5" Type="http://schemas.openxmlformats.org/officeDocument/2006/relationships/image" Target="media/image5.png"/><Relationship Id="rId49" Type="http://schemas.openxmlformats.org/officeDocument/2006/relationships/image" Target="media/image49.png"/><Relationship Id="rId48" Type="http://schemas.openxmlformats.org/officeDocument/2006/relationships/image" Target="media/image48.png"/><Relationship Id="rId47" Type="http://schemas.openxmlformats.org/officeDocument/2006/relationships/image" Target="media/image47.png"/><Relationship Id="rId46" Type="http://schemas.openxmlformats.org/officeDocument/2006/relationships/image" Target="media/image46.png"/><Relationship Id="rId45" Type="http://schemas.openxmlformats.org/officeDocument/2006/relationships/image" Target="media/image45.png"/><Relationship Id="rId44" Type="http://schemas.openxmlformats.org/officeDocument/2006/relationships/image" Target="media/image44.png"/><Relationship Id="rId43" Type="http://schemas.openxmlformats.org/officeDocument/2006/relationships/image" Target="media/image43.png"/><Relationship Id="rId42" Type="http://schemas.openxmlformats.org/officeDocument/2006/relationships/image" Target="media/image42.png"/><Relationship Id="rId41" Type="http://schemas.openxmlformats.org/officeDocument/2006/relationships/image" Target="media/image41.png"/><Relationship Id="rId40" Type="http://schemas.openxmlformats.org/officeDocument/2006/relationships/image" Target="media/image40.png"/><Relationship Id="rId4" Type="http://schemas.openxmlformats.org/officeDocument/2006/relationships/image" Target="media/image4.png"/><Relationship Id="rId39" Type="http://schemas.openxmlformats.org/officeDocument/2006/relationships/image" Target="media/image39.png"/><Relationship Id="rId38" Type="http://schemas.openxmlformats.org/officeDocument/2006/relationships/image" Target="media/image38.png"/><Relationship Id="rId37" Type="http://schemas.openxmlformats.org/officeDocument/2006/relationships/image" Target="media/image37.png"/><Relationship Id="rId36" Type="http://schemas.openxmlformats.org/officeDocument/2006/relationships/image" Target="media/image36.png"/><Relationship Id="rId35" Type="http://schemas.openxmlformats.org/officeDocument/2006/relationships/image" Target="media/image35.png"/><Relationship Id="rId34" Type="http://schemas.openxmlformats.org/officeDocument/2006/relationships/image" Target="media/image34.jpeg"/><Relationship Id="rId33" Type="http://schemas.openxmlformats.org/officeDocument/2006/relationships/image" Target="media/image33.png"/><Relationship Id="rId32" Type="http://schemas.openxmlformats.org/officeDocument/2006/relationships/image" Target="media/image32.png"/><Relationship Id="rId31" Type="http://schemas.openxmlformats.org/officeDocument/2006/relationships/image" Target="media/image31.png"/><Relationship Id="rId30" Type="http://schemas.openxmlformats.org/officeDocument/2006/relationships/image" Target="media/image30.png"/><Relationship Id="rId3" Type="http://schemas.openxmlformats.org/officeDocument/2006/relationships/image" Target="media/image3.png"/><Relationship Id="rId29" Type="http://schemas.openxmlformats.org/officeDocument/2006/relationships/image" Target="media/image29.png"/><Relationship Id="rId28" Type="http://schemas.openxmlformats.org/officeDocument/2006/relationships/image" Target="media/image28.png"/><Relationship Id="rId27" Type="http://schemas.openxmlformats.org/officeDocument/2006/relationships/image" Target="media/image27.png"/><Relationship Id="rId26" Type="http://schemas.openxmlformats.org/officeDocument/2006/relationships/image" Target="media/image26.png"/><Relationship Id="rId25" Type="http://schemas.openxmlformats.org/officeDocument/2006/relationships/image" Target="media/image25.png"/><Relationship Id="rId24" Type="http://schemas.openxmlformats.org/officeDocument/2006/relationships/image" Target="media/image24.png"/><Relationship Id="rId23" Type="http://schemas.openxmlformats.org/officeDocument/2006/relationships/image" Target="media/image23.png"/><Relationship Id="rId22" Type="http://schemas.openxmlformats.org/officeDocument/2006/relationships/image" Target="media/image22.png"/><Relationship Id="rId21" Type="http://schemas.openxmlformats.org/officeDocument/2006/relationships/image" Target="media/image21.png"/><Relationship Id="rId20" Type="http://schemas.openxmlformats.org/officeDocument/2006/relationships/image" Target="media/image20.png"/><Relationship Id="rId2" Type="http://schemas.openxmlformats.org/officeDocument/2006/relationships/image" Target="media/image2.png"/><Relationship Id="rId19" Type="http://schemas.openxmlformats.org/officeDocument/2006/relationships/image" Target="media/image19.png"/><Relationship Id="rId18" Type="http://schemas.openxmlformats.org/officeDocument/2006/relationships/image" Target="media/image18.png"/><Relationship Id="rId17" Type="http://schemas.openxmlformats.org/officeDocument/2006/relationships/image" Target="media/image17.png"/><Relationship Id="rId16" Type="http://schemas.openxmlformats.org/officeDocument/2006/relationships/image" Target="media/image16.png"/><Relationship Id="rId15" Type="http://schemas.openxmlformats.org/officeDocument/2006/relationships/image" Target="media/image15.png"/><Relationship Id="rId14" Type="http://schemas.openxmlformats.org/officeDocument/2006/relationships/image" Target="media/image14.png"/><Relationship Id="rId13" Type="http://schemas.openxmlformats.org/officeDocument/2006/relationships/image" Target="media/image13.png"/><Relationship Id="rId124" Type="http://schemas.openxmlformats.org/officeDocument/2006/relationships/fontTable" Target="fontTable.xml"/><Relationship Id="rId123" Type="http://schemas.openxmlformats.org/officeDocument/2006/relationships/styles" Target="styles.xml"/><Relationship Id="rId122" Type="http://schemas.openxmlformats.org/officeDocument/2006/relationships/settings" Target="settings.xml"/><Relationship Id="rId121" Type="http://schemas.openxmlformats.org/officeDocument/2006/relationships/image" Target="media/image121.png"/><Relationship Id="rId120" Type="http://schemas.openxmlformats.org/officeDocument/2006/relationships/image" Target="media/image120.png"/><Relationship Id="rId12" Type="http://schemas.openxmlformats.org/officeDocument/2006/relationships/image" Target="media/image12.png"/><Relationship Id="rId119" Type="http://schemas.openxmlformats.org/officeDocument/2006/relationships/image" Target="media/image119.png"/><Relationship Id="rId118" Type="http://schemas.openxmlformats.org/officeDocument/2006/relationships/image" Target="media/image118.jpeg"/><Relationship Id="rId117" Type="http://schemas.openxmlformats.org/officeDocument/2006/relationships/image" Target="media/image117.png"/><Relationship Id="rId116" Type="http://schemas.openxmlformats.org/officeDocument/2006/relationships/image" Target="media/image116.png"/><Relationship Id="rId115" Type="http://schemas.openxmlformats.org/officeDocument/2006/relationships/image" Target="media/image115.png"/><Relationship Id="rId114" Type="http://schemas.openxmlformats.org/officeDocument/2006/relationships/image" Target="media/image114.jpeg"/><Relationship Id="rId113" Type="http://schemas.openxmlformats.org/officeDocument/2006/relationships/image" Target="media/image113.png"/><Relationship Id="rId112" Type="http://schemas.openxmlformats.org/officeDocument/2006/relationships/image" Target="media/image112.jpeg"/><Relationship Id="rId111" Type="http://schemas.openxmlformats.org/officeDocument/2006/relationships/image" Target="media/image111.png"/><Relationship Id="rId110" Type="http://schemas.openxmlformats.org/officeDocument/2006/relationships/image" Target="media/image110.png"/><Relationship Id="rId11" Type="http://schemas.openxmlformats.org/officeDocument/2006/relationships/image" Target="media/image11.png"/><Relationship Id="rId109" Type="http://schemas.openxmlformats.org/officeDocument/2006/relationships/image" Target="media/image109.png"/><Relationship Id="rId108" Type="http://schemas.openxmlformats.org/officeDocument/2006/relationships/image" Target="media/image108.png"/><Relationship Id="rId107" Type="http://schemas.openxmlformats.org/officeDocument/2006/relationships/image" Target="media/image107.jpeg"/><Relationship Id="rId106" Type="http://schemas.openxmlformats.org/officeDocument/2006/relationships/image" Target="media/image106.png"/><Relationship Id="rId105" Type="http://schemas.openxmlformats.org/officeDocument/2006/relationships/image" Target="media/image105.png"/><Relationship Id="rId104" Type="http://schemas.openxmlformats.org/officeDocument/2006/relationships/image" Target="media/image104.png"/><Relationship Id="rId103" Type="http://schemas.openxmlformats.org/officeDocument/2006/relationships/image" Target="media/image103.png"/><Relationship Id="rId102" Type="http://schemas.openxmlformats.org/officeDocument/2006/relationships/image" Target="media/image102.png"/><Relationship Id="rId101" Type="http://schemas.openxmlformats.org/officeDocument/2006/relationships/image" Target="media/image101.png"/><Relationship Id="rId100" Type="http://schemas.openxmlformats.org/officeDocument/2006/relationships/image" Target="media/image100.png"/><Relationship Id="rId10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 Office Word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更多资料关注微信公众号：高中学习资料库</dc:title>
  <dc:subject>更多资料关注微信公众号：高中学习资料库</dc:subject>
  <dc:creator>更多资料关注微信公众号：高中学习资料库</dc:creator>
  <cp:keywords>更多资料关注微信公众号：高中学习资料库</cp:keywords>
  <dcterms:created xsi:type="dcterms:W3CDTF">2022-06-15T15:39:36Z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2022-06-15T15:54:30</vt:filetime>
  </op:property>
</op:Properties>
</file>